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15C" w:rsidRDefault="0006215C" w:rsidP="00112EB2"/>
    <w:p w:rsidR="00112EB2" w:rsidRDefault="00112EB2" w:rsidP="00112EB2"/>
    <w:p w:rsidR="00112EB2" w:rsidRDefault="00112EB2" w:rsidP="00112EB2"/>
    <w:p w:rsidR="0006215C" w:rsidRDefault="0006215C" w:rsidP="0006215C">
      <w:pPr>
        <w:jc w:val="left"/>
      </w:pPr>
    </w:p>
    <w:p w:rsidR="006938BB" w:rsidRDefault="006938BB" w:rsidP="0006215C">
      <w:pPr>
        <w:jc w:val="left"/>
      </w:pPr>
    </w:p>
    <w:p w:rsidR="006938BB" w:rsidRDefault="006938BB" w:rsidP="0006215C">
      <w:pPr>
        <w:jc w:val="left"/>
      </w:pPr>
    </w:p>
    <w:p w:rsidR="006938BB" w:rsidRDefault="006938BB" w:rsidP="0006215C">
      <w:pPr>
        <w:jc w:val="left"/>
      </w:pPr>
    </w:p>
    <w:p w:rsidR="006938BB" w:rsidRDefault="006938BB" w:rsidP="0006215C">
      <w:pPr>
        <w:jc w:val="left"/>
      </w:pPr>
    </w:p>
    <w:p w:rsidR="0006215C" w:rsidRDefault="0006215C" w:rsidP="0006215C">
      <w:pPr>
        <w:jc w:val="left"/>
      </w:pPr>
    </w:p>
    <w:p w:rsidR="0006215C" w:rsidRPr="00754941" w:rsidRDefault="006D12C4" w:rsidP="00BC4745">
      <w:pPr>
        <w:jc w:val="center"/>
        <w:rPr>
          <w:b/>
          <w:sz w:val="40"/>
          <w:lang w:val="en-US"/>
        </w:rPr>
      </w:pPr>
      <w:sdt>
        <w:sdtPr>
          <w:rPr>
            <w:b/>
            <w:sz w:val="56"/>
            <w:lang w:val="en-US"/>
          </w:rPr>
          <w:alias w:val="Titolo"/>
          <w:id w:val="1555799"/>
          <w:placeholder>
            <w:docPart w:val="6D939EDA8FC14C7ABEE6F81992DF7E5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proofErr w:type="spellStart"/>
          <w:r w:rsidR="006606FE" w:rsidRPr="006606FE">
            <w:rPr>
              <w:b/>
              <w:sz w:val="56"/>
              <w:lang w:val="en-US"/>
            </w:rPr>
            <w:t>Debrick</w:t>
          </w:r>
          <w:proofErr w:type="spellEnd"/>
          <w:r w:rsidR="006606FE" w:rsidRPr="006606FE">
            <w:rPr>
              <w:b/>
              <w:sz w:val="56"/>
              <w:lang w:val="en-US"/>
            </w:rPr>
            <w:t xml:space="preserve"> Procedure for </w:t>
          </w:r>
          <w:proofErr w:type="spellStart"/>
          <w:r w:rsidR="006606FE" w:rsidRPr="006606FE">
            <w:rPr>
              <w:b/>
              <w:sz w:val="56"/>
              <w:lang w:val="en-US"/>
            </w:rPr>
            <w:t>Ubiquti</w:t>
          </w:r>
          <w:proofErr w:type="spellEnd"/>
          <w:r w:rsidR="006606FE" w:rsidRPr="006606FE">
            <w:rPr>
              <w:b/>
              <w:sz w:val="56"/>
              <w:lang w:val="en-US"/>
            </w:rPr>
            <w:t xml:space="preserve"> </w:t>
          </w:r>
          <w:proofErr w:type="spellStart"/>
          <w:r w:rsidR="006606FE" w:rsidRPr="006606FE">
            <w:rPr>
              <w:b/>
              <w:sz w:val="56"/>
              <w:lang w:val="en-US"/>
            </w:rPr>
            <w:t>Powerbeam</w:t>
          </w:r>
          <w:proofErr w:type="spellEnd"/>
          <w:r w:rsidR="006606FE" w:rsidRPr="006606FE">
            <w:rPr>
              <w:b/>
              <w:sz w:val="56"/>
              <w:lang w:val="en-US"/>
            </w:rPr>
            <w:t xml:space="preserve"> 400</w:t>
          </w:r>
        </w:sdtContent>
      </w:sdt>
    </w:p>
    <w:p w:rsidR="0006215C" w:rsidRPr="006938BB" w:rsidRDefault="0006215C" w:rsidP="0006215C">
      <w:pPr>
        <w:jc w:val="left"/>
        <w:rPr>
          <w:lang w:val="en-US"/>
        </w:rPr>
      </w:pPr>
    </w:p>
    <w:p w:rsidR="0006215C" w:rsidRPr="006938BB" w:rsidRDefault="0006215C" w:rsidP="0006215C">
      <w:pPr>
        <w:rPr>
          <w:lang w:val="en-US"/>
        </w:rPr>
      </w:pPr>
    </w:p>
    <w:p w:rsidR="0006215C" w:rsidRPr="006938BB" w:rsidRDefault="0006215C" w:rsidP="0006215C">
      <w:pPr>
        <w:rPr>
          <w:lang w:val="en-US"/>
        </w:rPr>
      </w:pPr>
    </w:p>
    <w:p w:rsidR="0006215C" w:rsidRPr="006938BB" w:rsidRDefault="0006215C" w:rsidP="0006215C">
      <w:pPr>
        <w:rPr>
          <w:lang w:val="en-US"/>
        </w:rPr>
      </w:pPr>
    </w:p>
    <w:p w:rsidR="0006215C" w:rsidRPr="006938BB" w:rsidRDefault="0006215C" w:rsidP="0006215C">
      <w:pPr>
        <w:rPr>
          <w:lang w:val="en-US"/>
        </w:rPr>
      </w:pPr>
    </w:p>
    <w:p w:rsidR="0006215C" w:rsidRPr="006938BB" w:rsidRDefault="0006215C" w:rsidP="0006215C">
      <w:pPr>
        <w:pStyle w:val="Pidipagina"/>
        <w:tabs>
          <w:tab w:val="clear" w:pos="4819"/>
          <w:tab w:val="clear" w:pos="9638"/>
        </w:tabs>
        <w:rPr>
          <w:lang w:val="en-US"/>
        </w:rPr>
      </w:pPr>
    </w:p>
    <w:p w:rsidR="0006215C" w:rsidRPr="006938BB" w:rsidRDefault="0006215C" w:rsidP="0006215C">
      <w:pPr>
        <w:rPr>
          <w:lang w:val="en-US"/>
        </w:rPr>
      </w:pPr>
    </w:p>
    <w:p w:rsidR="0006215C" w:rsidRPr="006938BB" w:rsidRDefault="0006215C" w:rsidP="0006215C">
      <w:pPr>
        <w:rPr>
          <w:lang w:val="en-US"/>
        </w:rPr>
      </w:pPr>
    </w:p>
    <w:p w:rsidR="0006215C" w:rsidRPr="006938BB" w:rsidRDefault="0006215C" w:rsidP="0006215C">
      <w:pPr>
        <w:rPr>
          <w:lang w:val="en-US"/>
        </w:rPr>
      </w:pPr>
    </w:p>
    <w:p w:rsidR="0006215C" w:rsidRDefault="0006215C" w:rsidP="0006215C">
      <w:pPr>
        <w:rPr>
          <w:lang w:val="en-US"/>
        </w:rPr>
      </w:pPr>
    </w:p>
    <w:p w:rsidR="00112EB2" w:rsidRDefault="00112EB2" w:rsidP="0006215C">
      <w:pPr>
        <w:rPr>
          <w:lang w:val="en-US"/>
        </w:rPr>
      </w:pPr>
    </w:p>
    <w:p w:rsidR="00112EB2" w:rsidRDefault="00112EB2" w:rsidP="0006215C">
      <w:pPr>
        <w:rPr>
          <w:lang w:val="en-US"/>
        </w:rPr>
      </w:pPr>
    </w:p>
    <w:p w:rsidR="00112EB2" w:rsidRDefault="00112EB2" w:rsidP="0006215C">
      <w:pPr>
        <w:rPr>
          <w:lang w:val="en-US"/>
        </w:rPr>
      </w:pPr>
    </w:p>
    <w:p w:rsidR="00112EB2" w:rsidRDefault="00112EB2" w:rsidP="0006215C">
      <w:pPr>
        <w:rPr>
          <w:lang w:val="en-US"/>
        </w:rPr>
      </w:pPr>
    </w:p>
    <w:p w:rsidR="00112EB2" w:rsidRDefault="00112EB2" w:rsidP="0006215C">
      <w:pPr>
        <w:rPr>
          <w:lang w:val="en-US"/>
        </w:rPr>
      </w:pPr>
    </w:p>
    <w:p w:rsidR="00112EB2" w:rsidRPr="006938BB" w:rsidRDefault="00112EB2" w:rsidP="0006215C">
      <w:pPr>
        <w:rPr>
          <w:lang w:val="en-US"/>
        </w:rPr>
      </w:pPr>
    </w:p>
    <w:p w:rsidR="0006215C" w:rsidRPr="006938BB" w:rsidRDefault="0006215C" w:rsidP="0006215C">
      <w:pPr>
        <w:rPr>
          <w:lang w:val="en-US"/>
        </w:rPr>
      </w:pPr>
    </w:p>
    <w:p w:rsidR="0006215C" w:rsidRPr="006938BB" w:rsidRDefault="0006215C" w:rsidP="0006215C">
      <w:pPr>
        <w:pStyle w:val="Pidipagina"/>
        <w:tabs>
          <w:tab w:val="clear" w:pos="4819"/>
          <w:tab w:val="clear" w:pos="9638"/>
        </w:tabs>
        <w:rPr>
          <w:lang w:val="en-US"/>
        </w:rPr>
      </w:pPr>
    </w:p>
    <w:p w:rsidR="0006215C" w:rsidRPr="006938BB" w:rsidRDefault="0006215C" w:rsidP="0006215C">
      <w:pPr>
        <w:rPr>
          <w:lang w:val="en-US"/>
        </w:rPr>
      </w:pPr>
    </w:p>
    <w:p w:rsidR="0006215C" w:rsidRPr="006938BB" w:rsidRDefault="0006215C" w:rsidP="0006215C">
      <w:pPr>
        <w:rPr>
          <w:lang w:val="en-US"/>
        </w:rPr>
      </w:pPr>
    </w:p>
    <w:tbl>
      <w:tblPr>
        <w:tblW w:w="0" w:type="auto"/>
        <w:jc w:val="center"/>
        <w:tblInd w:w="-159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15"/>
        <w:gridCol w:w="1729"/>
        <w:gridCol w:w="5359"/>
      </w:tblGrid>
      <w:tr w:rsidR="006606FE" w:rsidRPr="00C00A99" w:rsidTr="006E3233">
        <w:trPr>
          <w:cantSplit/>
          <w:jc w:val="center"/>
        </w:trPr>
        <w:tc>
          <w:tcPr>
            <w:tcW w:w="1615" w:type="dxa"/>
            <w:vAlign w:val="center"/>
          </w:tcPr>
          <w:p w:rsidR="006606FE" w:rsidRPr="005E3ACB" w:rsidRDefault="006D12C4" w:rsidP="00E62C78">
            <w:pPr>
              <w:pStyle w:val="TableText"/>
              <w:jc w:val="center"/>
            </w:pPr>
            <w:fldSimple w:instr=" DOCPROPERTY  Revision  \* MERGEFORMAT ">
              <w:r w:rsidR="00625766" w:rsidRPr="00625766">
                <w:rPr>
                  <w:iCs/>
                </w:rPr>
                <w:t>0.1</w:t>
              </w:r>
            </w:fldSimple>
            <w:r>
              <w:fldChar w:fldCharType="begin"/>
            </w:r>
            <w:r w:rsidR="006606FE">
              <w:instrText xml:space="preserve"> COMMENTS   \* MERGEFORMAT </w:instrText>
            </w:r>
            <w:r>
              <w:fldChar w:fldCharType="end"/>
            </w:r>
          </w:p>
        </w:tc>
        <w:tc>
          <w:tcPr>
            <w:tcW w:w="1729" w:type="dxa"/>
            <w:vAlign w:val="center"/>
          </w:tcPr>
          <w:p w:rsidR="006606FE" w:rsidRDefault="00FC46C0" w:rsidP="006E3233">
            <w:pPr>
              <w:pStyle w:val="TableText"/>
              <w:jc w:val="center"/>
            </w:pPr>
            <w:r>
              <w:t>27</w:t>
            </w:r>
            <w:r w:rsidR="006606FE">
              <w:t>/06/2016</w:t>
            </w:r>
          </w:p>
        </w:tc>
        <w:tc>
          <w:tcPr>
            <w:tcW w:w="5359" w:type="dxa"/>
            <w:vAlign w:val="center"/>
          </w:tcPr>
          <w:p w:rsidR="006606FE" w:rsidRPr="000C1E5A" w:rsidRDefault="00625766" w:rsidP="00D560E6">
            <w:pPr>
              <w:pStyle w:val="TableText"/>
            </w:pPr>
            <w:proofErr w:type="spellStart"/>
            <w:r>
              <w:t>A.Vania</w:t>
            </w:r>
            <w:proofErr w:type="spellEnd"/>
          </w:p>
        </w:tc>
      </w:tr>
      <w:tr w:rsidR="006606FE" w:rsidRPr="00C00A99" w:rsidTr="006E3233">
        <w:trPr>
          <w:cantSplit/>
          <w:jc w:val="center"/>
        </w:trPr>
        <w:tc>
          <w:tcPr>
            <w:tcW w:w="1615" w:type="dxa"/>
            <w:vAlign w:val="center"/>
          </w:tcPr>
          <w:p w:rsidR="006606FE" w:rsidRPr="00C00A99" w:rsidRDefault="006606FE" w:rsidP="00D560E6">
            <w:pPr>
              <w:pStyle w:val="TableText"/>
              <w:jc w:val="center"/>
              <w:rPr>
                <w:b/>
                <w:bCs/>
                <w:lang w:val="en-US"/>
              </w:rPr>
            </w:pPr>
            <w:r w:rsidRPr="00C00A99">
              <w:rPr>
                <w:b/>
                <w:bCs/>
                <w:lang w:val="en-US"/>
              </w:rPr>
              <w:t>Rev.</w:t>
            </w:r>
          </w:p>
        </w:tc>
        <w:tc>
          <w:tcPr>
            <w:tcW w:w="1729" w:type="dxa"/>
            <w:vAlign w:val="center"/>
          </w:tcPr>
          <w:p w:rsidR="006606FE" w:rsidRPr="00C00A99" w:rsidRDefault="006606FE" w:rsidP="00D560E6">
            <w:pPr>
              <w:pStyle w:val="TableText"/>
              <w:jc w:val="center"/>
              <w:rPr>
                <w:b/>
                <w:bCs/>
                <w:lang w:val="en-US"/>
              </w:rPr>
            </w:pPr>
            <w:r w:rsidRPr="00C00A99">
              <w:rPr>
                <w:b/>
                <w:bCs/>
                <w:lang w:val="en-US"/>
              </w:rPr>
              <w:t>Date</w:t>
            </w:r>
          </w:p>
        </w:tc>
        <w:tc>
          <w:tcPr>
            <w:tcW w:w="5359" w:type="dxa"/>
            <w:vAlign w:val="center"/>
          </w:tcPr>
          <w:p w:rsidR="006606FE" w:rsidRPr="00C00A99" w:rsidRDefault="006606FE" w:rsidP="00D560E6">
            <w:pPr>
              <w:pStyle w:val="TableText"/>
              <w:rPr>
                <w:b/>
                <w:bCs/>
                <w:lang w:val="en-US"/>
              </w:rPr>
            </w:pPr>
            <w:r w:rsidRPr="00C00A99">
              <w:rPr>
                <w:b/>
                <w:bCs/>
                <w:lang w:val="en-US"/>
              </w:rPr>
              <w:t>Edited:</w:t>
            </w:r>
          </w:p>
        </w:tc>
      </w:tr>
    </w:tbl>
    <w:p w:rsidR="00EE332E" w:rsidRPr="005040ED" w:rsidRDefault="00EE332E" w:rsidP="00EE332E">
      <w:pPr>
        <w:pStyle w:val="INDICE"/>
        <w:rPr>
          <w:lang w:val="en-US"/>
        </w:rPr>
      </w:pPr>
      <w:r w:rsidRPr="005040ED">
        <w:rPr>
          <w:lang w:val="en-US"/>
        </w:rPr>
        <w:lastRenderedPageBreak/>
        <w:t>Revision History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64"/>
        <w:gridCol w:w="2059"/>
        <w:gridCol w:w="5482"/>
        <w:gridCol w:w="1573"/>
      </w:tblGrid>
      <w:tr w:rsidR="00EE332E" w:rsidRPr="00C00A99" w:rsidTr="006B6311">
        <w:trPr>
          <w:cantSplit/>
        </w:trPr>
        <w:tc>
          <w:tcPr>
            <w:tcW w:w="664" w:type="dxa"/>
            <w:vAlign w:val="center"/>
          </w:tcPr>
          <w:p w:rsidR="00EE332E" w:rsidRPr="005040ED" w:rsidRDefault="00EE332E" w:rsidP="00CE74D9">
            <w:pPr>
              <w:pStyle w:val="TableText"/>
              <w:jc w:val="center"/>
              <w:rPr>
                <w:lang w:val="en-US"/>
              </w:rPr>
            </w:pPr>
            <w:r w:rsidRPr="005040ED">
              <w:rPr>
                <w:b/>
                <w:bCs/>
                <w:lang w:val="en-US"/>
              </w:rPr>
              <w:t>Rev.</w:t>
            </w:r>
          </w:p>
        </w:tc>
        <w:tc>
          <w:tcPr>
            <w:tcW w:w="2059" w:type="dxa"/>
            <w:vAlign w:val="center"/>
          </w:tcPr>
          <w:p w:rsidR="00EE332E" w:rsidRPr="005040ED" w:rsidRDefault="00EE332E" w:rsidP="00CE74D9">
            <w:pPr>
              <w:pStyle w:val="TableText"/>
              <w:jc w:val="center"/>
              <w:rPr>
                <w:lang w:val="en-US"/>
              </w:rPr>
            </w:pPr>
            <w:r w:rsidRPr="005040ED">
              <w:rPr>
                <w:b/>
                <w:bCs/>
                <w:lang w:val="en-US"/>
              </w:rPr>
              <w:t>Data</w:t>
            </w:r>
          </w:p>
        </w:tc>
        <w:tc>
          <w:tcPr>
            <w:tcW w:w="5482" w:type="dxa"/>
            <w:vAlign w:val="center"/>
          </w:tcPr>
          <w:p w:rsidR="00EE332E" w:rsidRPr="005040ED" w:rsidRDefault="00EE332E" w:rsidP="00CE74D9">
            <w:pPr>
              <w:pStyle w:val="TableText"/>
              <w:jc w:val="center"/>
              <w:rPr>
                <w:lang w:val="en-US"/>
              </w:rPr>
            </w:pPr>
            <w:proofErr w:type="spellStart"/>
            <w:r w:rsidRPr="005040ED">
              <w:rPr>
                <w:b/>
                <w:bCs/>
                <w:lang w:val="en-US"/>
              </w:rPr>
              <w:t>Descrizione</w:t>
            </w:r>
            <w:proofErr w:type="spellEnd"/>
          </w:p>
        </w:tc>
        <w:tc>
          <w:tcPr>
            <w:tcW w:w="1573" w:type="dxa"/>
            <w:vAlign w:val="center"/>
          </w:tcPr>
          <w:p w:rsidR="00EE332E" w:rsidRPr="005040ED" w:rsidRDefault="00EE332E" w:rsidP="00CE74D9">
            <w:pPr>
              <w:pStyle w:val="TableText"/>
              <w:jc w:val="center"/>
              <w:rPr>
                <w:lang w:val="en-US"/>
              </w:rPr>
            </w:pPr>
            <w:r w:rsidRPr="005040ED">
              <w:rPr>
                <w:b/>
                <w:bCs/>
                <w:lang w:val="en-US"/>
              </w:rPr>
              <w:t>Edited:</w:t>
            </w:r>
          </w:p>
        </w:tc>
      </w:tr>
      <w:tr w:rsidR="001C5B50" w:rsidRPr="00EE332E" w:rsidTr="00641D36">
        <w:trPr>
          <w:cantSplit/>
        </w:trPr>
        <w:tc>
          <w:tcPr>
            <w:tcW w:w="664" w:type="dxa"/>
            <w:vAlign w:val="center"/>
          </w:tcPr>
          <w:p w:rsidR="001C5B50" w:rsidRDefault="001C5B50" w:rsidP="002B35D4">
            <w:pPr>
              <w:pStyle w:val="TableText"/>
              <w:jc w:val="center"/>
              <w:rPr>
                <w:lang w:val="en-US"/>
              </w:rPr>
            </w:pPr>
            <w:r w:rsidRPr="005040ED">
              <w:rPr>
                <w:lang w:val="en-US"/>
              </w:rPr>
              <w:t>0.1</w:t>
            </w:r>
          </w:p>
        </w:tc>
        <w:tc>
          <w:tcPr>
            <w:tcW w:w="2059" w:type="dxa"/>
            <w:vAlign w:val="center"/>
          </w:tcPr>
          <w:p w:rsidR="001C5B50" w:rsidRPr="00C00A99" w:rsidRDefault="00FC46C0" w:rsidP="002B35D4">
            <w:pPr>
              <w:pStyle w:val="TableText"/>
              <w:jc w:val="center"/>
              <w:rPr>
                <w:lang w:val="en-US"/>
              </w:rPr>
            </w:pPr>
            <w:r>
              <w:rPr>
                <w:lang w:val="en-US"/>
              </w:rPr>
              <w:t>27/06/2016</w:t>
            </w:r>
          </w:p>
        </w:tc>
        <w:tc>
          <w:tcPr>
            <w:tcW w:w="5482" w:type="dxa"/>
            <w:vAlign w:val="center"/>
          </w:tcPr>
          <w:p w:rsidR="001C5B50" w:rsidRDefault="001C5B50" w:rsidP="00E9783A">
            <w:pPr>
              <w:pStyle w:val="TableText"/>
              <w:rPr>
                <w:lang w:val="en-US"/>
              </w:rPr>
            </w:pPr>
            <w:r w:rsidRPr="005040ED">
              <w:rPr>
                <w:lang w:val="en-US"/>
              </w:rPr>
              <w:t>First Issue</w:t>
            </w:r>
          </w:p>
        </w:tc>
        <w:tc>
          <w:tcPr>
            <w:tcW w:w="1573" w:type="dxa"/>
            <w:vAlign w:val="center"/>
          </w:tcPr>
          <w:p w:rsidR="001C5B50" w:rsidRDefault="00625766" w:rsidP="002B35D4">
            <w:pPr>
              <w:pStyle w:val="TableText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A.Vania</w:t>
            </w:r>
            <w:proofErr w:type="spellEnd"/>
          </w:p>
        </w:tc>
      </w:tr>
    </w:tbl>
    <w:p w:rsidR="00D81350" w:rsidRDefault="00D81350" w:rsidP="00EE332E">
      <w:pPr>
        <w:pStyle w:val="INDICE"/>
        <w:pageBreakBefore w:val="0"/>
        <w:rPr>
          <w:lang w:val="en-US"/>
        </w:rPr>
      </w:pPr>
    </w:p>
    <w:p w:rsidR="00EE332E" w:rsidRPr="00251250" w:rsidRDefault="00EE332E" w:rsidP="00EE332E">
      <w:pPr>
        <w:pStyle w:val="INDICE"/>
        <w:pageBreakBefore w:val="0"/>
        <w:rPr>
          <w:lang w:val="en-US"/>
        </w:rPr>
      </w:pPr>
      <w:r w:rsidRPr="00251250">
        <w:rPr>
          <w:lang w:val="en-US"/>
        </w:rPr>
        <w:t>Annexes</w:t>
      </w:r>
    </w:p>
    <w:tbl>
      <w:tblPr>
        <w:tblW w:w="97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04"/>
        <w:gridCol w:w="851"/>
        <w:gridCol w:w="1143"/>
        <w:gridCol w:w="5811"/>
      </w:tblGrid>
      <w:tr w:rsidR="00EE332E" w:rsidTr="00CE74D9">
        <w:trPr>
          <w:cantSplit/>
          <w:tblHeader/>
        </w:trPr>
        <w:tc>
          <w:tcPr>
            <w:tcW w:w="1904" w:type="dxa"/>
            <w:vAlign w:val="center"/>
          </w:tcPr>
          <w:p w:rsidR="00EE332E" w:rsidRPr="004E6B32" w:rsidRDefault="001530DC" w:rsidP="00CE74D9">
            <w:pPr>
              <w:pStyle w:val="TableText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Document Code</w:t>
            </w:r>
          </w:p>
        </w:tc>
        <w:tc>
          <w:tcPr>
            <w:tcW w:w="851" w:type="dxa"/>
            <w:vAlign w:val="center"/>
          </w:tcPr>
          <w:p w:rsidR="00EE332E" w:rsidRPr="004E6B32" w:rsidRDefault="00EE332E" w:rsidP="00CE74D9">
            <w:pPr>
              <w:pStyle w:val="TableText"/>
              <w:jc w:val="center"/>
              <w:rPr>
                <w:b/>
                <w:bCs/>
              </w:rPr>
            </w:pPr>
            <w:r w:rsidRPr="004E6B32">
              <w:rPr>
                <w:b/>
                <w:bCs/>
              </w:rPr>
              <w:t>Rev.</w:t>
            </w:r>
          </w:p>
        </w:tc>
        <w:tc>
          <w:tcPr>
            <w:tcW w:w="1143" w:type="dxa"/>
            <w:vAlign w:val="center"/>
          </w:tcPr>
          <w:p w:rsidR="00EE332E" w:rsidRDefault="00EE332E" w:rsidP="00CE74D9">
            <w:pPr>
              <w:pStyle w:val="TableText"/>
              <w:jc w:val="center"/>
            </w:pPr>
            <w:r>
              <w:rPr>
                <w:b/>
                <w:bCs/>
              </w:rPr>
              <w:t>Dat</w:t>
            </w:r>
            <w:r w:rsidR="001530DC">
              <w:rPr>
                <w:b/>
                <w:bCs/>
              </w:rPr>
              <w:t>e</w:t>
            </w:r>
          </w:p>
        </w:tc>
        <w:tc>
          <w:tcPr>
            <w:tcW w:w="5811" w:type="dxa"/>
            <w:vAlign w:val="center"/>
          </w:tcPr>
          <w:p w:rsidR="00EE332E" w:rsidRDefault="001530DC" w:rsidP="00CE74D9">
            <w:pPr>
              <w:pStyle w:val="TableText"/>
              <w:jc w:val="center"/>
            </w:pPr>
            <w:proofErr w:type="spellStart"/>
            <w:r>
              <w:rPr>
                <w:b/>
                <w:bCs/>
              </w:rPr>
              <w:t>Document</w:t>
            </w:r>
            <w:proofErr w:type="spellEnd"/>
            <w:r>
              <w:rPr>
                <w:b/>
                <w:bCs/>
              </w:rPr>
              <w:t xml:space="preserve"> Title</w:t>
            </w:r>
          </w:p>
        </w:tc>
      </w:tr>
      <w:tr w:rsidR="00EE332E" w:rsidTr="00CE74D9">
        <w:trPr>
          <w:cantSplit/>
        </w:trPr>
        <w:tc>
          <w:tcPr>
            <w:tcW w:w="1904" w:type="dxa"/>
            <w:vAlign w:val="center"/>
          </w:tcPr>
          <w:p w:rsidR="00EE332E" w:rsidRDefault="00EE332E" w:rsidP="00CE74D9">
            <w:pPr>
              <w:pStyle w:val="TableText"/>
              <w:jc w:val="center"/>
            </w:pPr>
            <w:proofErr w:type="spellStart"/>
            <w:r>
              <w:t>N.A.</w:t>
            </w:r>
            <w:proofErr w:type="spellEnd"/>
          </w:p>
        </w:tc>
        <w:tc>
          <w:tcPr>
            <w:tcW w:w="851" w:type="dxa"/>
            <w:vAlign w:val="center"/>
          </w:tcPr>
          <w:p w:rsidR="00EE332E" w:rsidRDefault="00EE332E" w:rsidP="00CE74D9">
            <w:pPr>
              <w:pStyle w:val="TableText"/>
              <w:jc w:val="center"/>
            </w:pPr>
            <w:proofErr w:type="spellStart"/>
            <w:r>
              <w:t>N.A.</w:t>
            </w:r>
            <w:proofErr w:type="spellEnd"/>
          </w:p>
        </w:tc>
        <w:tc>
          <w:tcPr>
            <w:tcW w:w="1143" w:type="dxa"/>
            <w:vAlign w:val="center"/>
          </w:tcPr>
          <w:p w:rsidR="00EE332E" w:rsidRDefault="00EE332E" w:rsidP="00CE74D9">
            <w:pPr>
              <w:pStyle w:val="TableText"/>
              <w:jc w:val="center"/>
            </w:pPr>
            <w:proofErr w:type="spellStart"/>
            <w:r>
              <w:t>N.A.</w:t>
            </w:r>
            <w:proofErr w:type="spellEnd"/>
          </w:p>
        </w:tc>
        <w:tc>
          <w:tcPr>
            <w:tcW w:w="5811" w:type="dxa"/>
            <w:vAlign w:val="center"/>
          </w:tcPr>
          <w:p w:rsidR="00EE332E" w:rsidRDefault="00EE332E" w:rsidP="00CE74D9">
            <w:pPr>
              <w:pStyle w:val="TableText"/>
              <w:jc w:val="center"/>
            </w:pPr>
            <w:proofErr w:type="spellStart"/>
            <w:r>
              <w:t>N.A.</w:t>
            </w:r>
            <w:proofErr w:type="spellEnd"/>
          </w:p>
        </w:tc>
      </w:tr>
      <w:tr w:rsidR="00EE332E" w:rsidTr="00CE74D9">
        <w:trPr>
          <w:cantSplit/>
        </w:trPr>
        <w:tc>
          <w:tcPr>
            <w:tcW w:w="1904" w:type="dxa"/>
            <w:vAlign w:val="center"/>
          </w:tcPr>
          <w:p w:rsidR="00EE332E" w:rsidRDefault="00EE332E" w:rsidP="00CE74D9">
            <w:pPr>
              <w:pStyle w:val="TableText"/>
              <w:jc w:val="center"/>
            </w:pPr>
          </w:p>
        </w:tc>
        <w:tc>
          <w:tcPr>
            <w:tcW w:w="851" w:type="dxa"/>
            <w:vAlign w:val="center"/>
          </w:tcPr>
          <w:p w:rsidR="00EE332E" w:rsidRDefault="00EE332E" w:rsidP="00CE74D9">
            <w:pPr>
              <w:pStyle w:val="TableText"/>
              <w:jc w:val="center"/>
            </w:pPr>
          </w:p>
        </w:tc>
        <w:tc>
          <w:tcPr>
            <w:tcW w:w="1143" w:type="dxa"/>
            <w:vAlign w:val="center"/>
          </w:tcPr>
          <w:p w:rsidR="00EE332E" w:rsidRDefault="00EE332E" w:rsidP="00CE74D9">
            <w:pPr>
              <w:pStyle w:val="TableText"/>
              <w:jc w:val="center"/>
            </w:pPr>
          </w:p>
        </w:tc>
        <w:tc>
          <w:tcPr>
            <w:tcW w:w="5811" w:type="dxa"/>
            <w:vAlign w:val="center"/>
          </w:tcPr>
          <w:p w:rsidR="00EE332E" w:rsidRDefault="00EE332E" w:rsidP="00CE74D9">
            <w:pPr>
              <w:pStyle w:val="TableText"/>
              <w:jc w:val="center"/>
            </w:pPr>
          </w:p>
        </w:tc>
      </w:tr>
    </w:tbl>
    <w:p w:rsidR="0006215C" w:rsidRDefault="0006215C" w:rsidP="0006215C">
      <w:pPr>
        <w:pStyle w:val="INDICE"/>
      </w:pPr>
      <w:proofErr w:type="spellStart"/>
      <w:r>
        <w:lastRenderedPageBreak/>
        <w:t>Ind</w:t>
      </w:r>
      <w:r w:rsidR="00CE74D9">
        <w:t>ex</w:t>
      </w:r>
      <w:proofErr w:type="spellEnd"/>
    </w:p>
    <w:p w:rsidR="003C54F6" w:rsidRDefault="006D12C4">
      <w:pPr>
        <w:pStyle w:val="Sommario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006D12C4">
        <w:fldChar w:fldCharType="begin"/>
      </w:r>
      <w:r w:rsidR="0006215C">
        <w:instrText xml:space="preserve"> TOC \o "1-3" \h \z </w:instrText>
      </w:r>
      <w:r w:rsidRPr="006D12C4">
        <w:fldChar w:fldCharType="separate"/>
      </w:r>
      <w:hyperlink w:anchor="_Toc454306860" w:history="1">
        <w:r w:rsidR="003C54F6" w:rsidRPr="00B9157F">
          <w:rPr>
            <w:rStyle w:val="Collegamentoipertestuale"/>
            <w:lang w:val="en-GB"/>
          </w:rPr>
          <w:t>1</w:t>
        </w:r>
        <w:r w:rsidR="003C54F6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3C54F6" w:rsidRPr="00B9157F">
          <w:rPr>
            <w:rStyle w:val="Collegamentoipertestuale"/>
          </w:rPr>
          <w:t>Introduction</w:t>
        </w:r>
        <w:r w:rsidR="003C54F6">
          <w:rPr>
            <w:webHidden/>
          </w:rPr>
          <w:tab/>
        </w:r>
        <w:r>
          <w:rPr>
            <w:webHidden/>
          </w:rPr>
          <w:fldChar w:fldCharType="begin"/>
        </w:r>
        <w:r w:rsidR="003C54F6">
          <w:rPr>
            <w:webHidden/>
          </w:rPr>
          <w:instrText xml:space="preserve"> PAGEREF _Toc454306860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C54F6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3C54F6" w:rsidRDefault="006D12C4">
      <w:pPr>
        <w:pStyle w:val="Sommario2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454306861" w:history="1">
        <w:r w:rsidR="003C54F6" w:rsidRPr="00B9157F">
          <w:rPr>
            <w:rStyle w:val="Collegamentoipertestuale"/>
            <w:lang w:val="en-US"/>
          </w:rPr>
          <w:t>1.1</w:t>
        </w:r>
        <w:r w:rsidR="003C54F6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3C54F6" w:rsidRPr="00B9157F">
          <w:rPr>
            <w:rStyle w:val="Collegamentoipertestuale"/>
            <w:lang w:val="en-US"/>
          </w:rPr>
          <w:t>Purpose of the document</w:t>
        </w:r>
        <w:r w:rsidR="003C54F6">
          <w:rPr>
            <w:webHidden/>
          </w:rPr>
          <w:tab/>
        </w:r>
        <w:r>
          <w:rPr>
            <w:webHidden/>
          </w:rPr>
          <w:fldChar w:fldCharType="begin"/>
        </w:r>
        <w:r w:rsidR="003C54F6">
          <w:rPr>
            <w:webHidden/>
          </w:rPr>
          <w:instrText xml:space="preserve"> PAGEREF _Toc454306861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C54F6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3C54F6" w:rsidRDefault="006D12C4">
      <w:pPr>
        <w:pStyle w:val="Sommario2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454306862" w:history="1">
        <w:r w:rsidR="003C54F6" w:rsidRPr="00B9157F">
          <w:rPr>
            <w:rStyle w:val="Collegamentoipertestuale"/>
            <w:lang w:val="en-US"/>
          </w:rPr>
          <w:t>1.2</w:t>
        </w:r>
        <w:r w:rsidR="003C54F6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3C54F6" w:rsidRPr="00B9157F">
          <w:rPr>
            <w:rStyle w:val="Collegamentoipertestuale"/>
            <w:lang w:val="en-US"/>
          </w:rPr>
          <w:t>Starting scenario</w:t>
        </w:r>
        <w:r w:rsidR="003C54F6">
          <w:rPr>
            <w:webHidden/>
          </w:rPr>
          <w:tab/>
        </w:r>
        <w:r>
          <w:rPr>
            <w:webHidden/>
          </w:rPr>
          <w:fldChar w:fldCharType="begin"/>
        </w:r>
        <w:r w:rsidR="003C54F6">
          <w:rPr>
            <w:webHidden/>
          </w:rPr>
          <w:instrText xml:space="preserve"> PAGEREF _Toc454306862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C54F6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3C54F6" w:rsidRDefault="006D12C4">
      <w:pPr>
        <w:pStyle w:val="Sommario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454306863" w:history="1">
        <w:r w:rsidR="003C54F6" w:rsidRPr="00B9157F">
          <w:rPr>
            <w:rStyle w:val="Collegamentoipertestuale"/>
            <w:lang w:val="en-US"/>
          </w:rPr>
          <w:t>2</w:t>
        </w:r>
        <w:r w:rsidR="003C54F6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3C54F6" w:rsidRPr="00B9157F">
          <w:rPr>
            <w:rStyle w:val="Collegamentoipertestuale"/>
            <w:lang w:val="en-US"/>
          </w:rPr>
          <w:t>Remote reset procedure</w:t>
        </w:r>
        <w:r w:rsidR="003C54F6">
          <w:rPr>
            <w:webHidden/>
          </w:rPr>
          <w:tab/>
        </w:r>
        <w:r>
          <w:rPr>
            <w:webHidden/>
          </w:rPr>
          <w:fldChar w:fldCharType="begin"/>
        </w:r>
        <w:r w:rsidR="003C54F6">
          <w:rPr>
            <w:webHidden/>
          </w:rPr>
          <w:instrText xml:space="preserve"> PAGEREF _Toc454306863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C54F6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3C54F6" w:rsidRDefault="006D12C4">
      <w:pPr>
        <w:pStyle w:val="Sommario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454306864" w:history="1">
        <w:r w:rsidR="003C54F6" w:rsidRPr="00B9157F">
          <w:rPr>
            <w:rStyle w:val="Collegamentoipertestuale"/>
            <w:lang w:val="en-US"/>
          </w:rPr>
          <w:t>3</w:t>
        </w:r>
        <w:r w:rsidR="003C54F6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3C54F6" w:rsidRPr="00B9157F">
          <w:rPr>
            <w:rStyle w:val="Collegamentoipertestuale"/>
            <w:lang w:val="en-US"/>
          </w:rPr>
          <w:t>Open the antenna</w:t>
        </w:r>
        <w:r w:rsidR="003C54F6">
          <w:rPr>
            <w:webHidden/>
          </w:rPr>
          <w:tab/>
        </w:r>
        <w:r>
          <w:rPr>
            <w:webHidden/>
          </w:rPr>
          <w:fldChar w:fldCharType="begin"/>
        </w:r>
        <w:r w:rsidR="003C54F6">
          <w:rPr>
            <w:webHidden/>
          </w:rPr>
          <w:instrText xml:space="preserve"> PAGEREF _Toc454306864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C54F6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3C54F6" w:rsidRDefault="006D12C4">
      <w:pPr>
        <w:pStyle w:val="Sommario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454306865" w:history="1">
        <w:r w:rsidR="003C54F6" w:rsidRPr="00B9157F">
          <w:rPr>
            <w:rStyle w:val="Collegamentoipertestuale"/>
            <w:lang w:val="en-US"/>
          </w:rPr>
          <w:t>4</w:t>
        </w:r>
        <w:r w:rsidR="003C54F6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3C54F6" w:rsidRPr="00B9157F">
          <w:rPr>
            <w:rStyle w:val="Collegamentoipertestuale"/>
            <w:lang w:val="en-US"/>
          </w:rPr>
          <w:t>Connection to serial port</w:t>
        </w:r>
        <w:r w:rsidR="003C54F6">
          <w:rPr>
            <w:webHidden/>
          </w:rPr>
          <w:tab/>
        </w:r>
        <w:r>
          <w:rPr>
            <w:webHidden/>
          </w:rPr>
          <w:fldChar w:fldCharType="begin"/>
        </w:r>
        <w:r w:rsidR="003C54F6">
          <w:rPr>
            <w:webHidden/>
          </w:rPr>
          <w:instrText xml:space="preserve"> PAGEREF _Toc454306865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C54F6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3C54F6" w:rsidRDefault="006D12C4">
      <w:pPr>
        <w:pStyle w:val="Sommario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454306866" w:history="1">
        <w:r w:rsidR="003C54F6" w:rsidRPr="00B9157F">
          <w:rPr>
            <w:rStyle w:val="Collegamentoipertestuale"/>
            <w:lang w:val="en-US"/>
          </w:rPr>
          <w:t>5</w:t>
        </w:r>
        <w:r w:rsidR="003C54F6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3C54F6" w:rsidRPr="00B9157F">
          <w:rPr>
            <w:rStyle w:val="Collegamentoipertestuale"/>
            <w:lang w:val="en-US"/>
          </w:rPr>
          <w:t>Backup of cfg and ART partitions</w:t>
        </w:r>
        <w:r w:rsidR="003C54F6">
          <w:rPr>
            <w:webHidden/>
          </w:rPr>
          <w:tab/>
        </w:r>
        <w:r>
          <w:rPr>
            <w:webHidden/>
          </w:rPr>
          <w:fldChar w:fldCharType="begin"/>
        </w:r>
        <w:r w:rsidR="003C54F6">
          <w:rPr>
            <w:webHidden/>
          </w:rPr>
          <w:instrText xml:space="preserve"> PAGEREF _Toc454306866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C54F6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3C54F6" w:rsidRDefault="006D12C4">
      <w:pPr>
        <w:pStyle w:val="Sommario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454306867" w:history="1">
        <w:r w:rsidR="003C54F6" w:rsidRPr="00B9157F">
          <w:rPr>
            <w:rStyle w:val="Collegamentoipertestuale"/>
            <w:lang w:val="en-US"/>
          </w:rPr>
          <w:t>6</w:t>
        </w:r>
        <w:r w:rsidR="003C54F6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3C54F6" w:rsidRPr="00B9157F">
          <w:rPr>
            <w:rStyle w:val="Collegamentoipertestuale"/>
            <w:lang w:val="en-US"/>
          </w:rPr>
          <w:t>Defining new partitions</w:t>
        </w:r>
        <w:r w:rsidR="003C54F6">
          <w:rPr>
            <w:webHidden/>
          </w:rPr>
          <w:tab/>
        </w:r>
        <w:r>
          <w:rPr>
            <w:webHidden/>
          </w:rPr>
          <w:fldChar w:fldCharType="begin"/>
        </w:r>
        <w:r w:rsidR="003C54F6">
          <w:rPr>
            <w:webHidden/>
          </w:rPr>
          <w:instrText xml:space="preserve"> PAGEREF _Toc454306867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C54F6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3C54F6" w:rsidRDefault="006D12C4">
      <w:pPr>
        <w:pStyle w:val="Sommario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454306868" w:history="1">
        <w:r w:rsidR="003C54F6" w:rsidRPr="00B9157F">
          <w:rPr>
            <w:rStyle w:val="Collegamentoipertestuale"/>
            <w:lang w:val="en-US"/>
          </w:rPr>
          <w:t>7</w:t>
        </w:r>
        <w:r w:rsidR="003C54F6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3C54F6" w:rsidRPr="00B9157F">
          <w:rPr>
            <w:rStyle w:val="Collegamentoipertestuale"/>
            <w:lang w:val="en-US"/>
          </w:rPr>
          <w:t>Restoring ART and cfg partitions</w:t>
        </w:r>
        <w:r w:rsidR="003C54F6">
          <w:rPr>
            <w:webHidden/>
          </w:rPr>
          <w:tab/>
        </w:r>
        <w:r>
          <w:rPr>
            <w:webHidden/>
          </w:rPr>
          <w:fldChar w:fldCharType="begin"/>
        </w:r>
        <w:r w:rsidR="003C54F6">
          <w:rPr>
            <w:webHidden/>
          </w:rPr>
          <w:instrText xml:space="preserve"> PAGEREF _Toc454306868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C54F6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3C54F6" w:rsidRDefault="006D12C4">
      <w:pPr>
        <w:pStyle w:val="Sommario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454306869" w:history="1">
        <w:r w:rsidR="003C54F6" w:rsidRPr="00B9157F">
          <w:rPr>
            <w:rStyle w:val="Collegamentoipertestuale"/>
            <w:lang w:val="en-US"/>
          </w:rPr>
          <w:t>8</w:t>
        </w:r>
        <w:r w:rsidR="003C54F6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3C54F6" w:rsidRPr="00B9157F">
          <w:rPr>
            <w:rStyle w:val="Collegamentoipertestuale"/>
            <w:lang w:val="en-US"/>
          </w:rPr>
          <w:t>Closing the antenna into the case</w:t>
        </w:r>
        <w:r w:rsidR="003C54F6">
          <w:rPr>
            <w:webHidden/>
          </w:rPr>
          <w:tab/>
        </w:r>
        <w:r>
          <w:rPr>
            <w:webHidden/>
          </w:rPr>
          <w:fldChar w:fldCharType="begin"/>
        </w:r>
        <w:r w:rsidR="003C54F6">
          <w:rPr>
            <w:webHidden/>
          </w:rPr>
          <w:instrText xml:space="preserve"> PAGEREF _Toc454306869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C54F6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06215C" w:rsidRDefault="006D12C4" w:rsidP="0006215C">
      <w:pPr>
        <w:rPr>
          <w:i/>
          <w:iCs/>
        </w:rPr>
      </w:pPr>
      <w:r>
        <w:fldChar w:fldCharType="end"/>
      </w:r>
      <w:bookmarkStart w:id="0" w:name="_Toc109727248"/>
      <w:bookmarkStart w:id="1" w:name="_Toc109727274"/>
      <w:bookmarkStart w:id="2" w:name="_Toc123978251"/>
      <w:bookmarkStart w:id="3" w:name="_Toc124141970"/>
    </w:p>
    <w:p w:rsidR="0006215C" w:rsidRDefault="0006215C" w:rsidP="0006215C">
      <w:pPr>
        <w:pStyle w:val="INDICE"/>
      </w:pPr>
      <w:proofErr w:type="spellStart"/>
      <w:r>
        <w:lastRenderedPageBreak/>
        <w:t>Figure</w:t>
      </w:r>
      <w:r w:rsidR="00A574CD">
        <w:t>s</w:t>
      </w:r>
      <w:proofErr w:type="spellEnd"/>
      <w:r w:rsidR="00CE74D9">
        <w:t xml:space="preserve"> </w:t>
      </w:r>
      <w:proofErr w:type="spellStart"/>
      <w:r w:rsidR="00CE74D9">
        <w:t>Index</w:t>
      </w:r>
      <w:proofErr w:type="spellEnd"/>
    </w:p>
    <w:p w:rsidR="00785DF0" w:rsidRDefault="006D12C4">
      <w:pPr>
        <w:pStyle w:val="Indicedellefigure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b/>
          <w:i/>
          <w:iCs/>
        </w:rPr>
        <w:fldChar w:fldCharType="begin"/>
      </w:r>
      <w:r w:rsidR="00F46E68">
        <w:rPr>
          <w:b/>
          <w:i/>
          <w:iCs/>
        </w:rPr>
        <w:instrText xml:space="preserve"> TOC \h \z \c "Fig." </w:instrText>
      </w:r>
      <w:r>
        <w:rPr>
          <w:b/>
          <w:i/>
          <w:iCs/>
        </w:rPr>
        <w:fldChar w:fldCharType="separate"/>
      </w:r>
      <w:hyperlink w:anchor="_Toc454306626" w:history="1">
        <w:r w:rsidR="00785DF0" w:rsidRPr="002705B9">
          <w:rPr>
            <w:rStyle w:val="Collegamentoipertestuale"/>
            <w:noProof/>
            <w:lang w:val="en-US"/>
          </w:rPr>
          <w:t>Fig. 1: reset board for remote reset button</w:t>
        </w:r>
        <w:r w:rsidR="00785DF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85DF0">
          <w:rPr>
            <w:noProof/>
            <w:webHidden/>
          </w:rPr>
          <w:instrText xml:space="preserve"> PAGEREF _Toc454306626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85DF0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85DF0" w:rsidRDefault="006D12C4">
      <w:pPr>
        <w:pStyle w:val="Indicedellefigure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06627" w:history="1">
        <w:r w:rsidR="00785DF0" w:rsidRPr="002705B9">
          <w:rPr>
            <w:rStyle w:val="Collegamentoipertestuale"/>
            <w:noProof/>
            <w:lang w:val="en-US"/>
          </w:rPr>
          <w:t>Fig. 2: cutting of Powerbeam400 plastic case with DREMEL tool</w:t>
        </w:r>
        <w:r w:rsidR="00785DF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85DF0">
          <w:rPr>
            <w:noProof/>
            <w:webHidden/>
          </w:rPr>
          <w:instrText xml:space="preserve"> PAGEREF _Toc454306627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85DF0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85DF0" w:rsidRDefault="006D12C4">
      <w:pPr>
        <w:pStyle w:val="Indicedellefigure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06628" w:history="1">
        <w:r w:rsidR="00785DF0" w:rsidRPr="002705B9">
          <w:rPr>
            <w:rStyle w:val="Collegamentoipertestuale"/>
            <w:noProof/>
          </w:rPr>
          <w:t>Fig. 3: PowerBeam400 opened</w:t>
        </w:r>
        <w:r w:rsidR="00785DF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85DF0">
          <w:rPr>
            <w:noProof/>
            <w:webHidden/>
          </w:rPr>
          <w:instrText xml:space="preserve"> PAGEREF _Toc454306628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85DF0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785DF0" w:rsidRDefault="006D12C4">
      <w:pPr>
        <w:pStyle w:val="Indicedellefigure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06629" w:history="1">
        <w:r w:rsidR="00785DF0" w:rsidRPr="002705B9">
          <w:rPr>
            <w:rStyle w:val="Collegamentoipertestuale"/>
            <w:noProof/>
            <w:lang w:val="en-US"/>
          </w:rPr>
          <w:t>Fig. 4: contacts header for serial connection</w:t>
        </w:r>
        <w:r w:rsidR="00785DF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85DF0">
          <w:rPr>
            <w:noProof/>
            <w:webHidden/>
          </w:rPr>
          <w:instrText xml:space="preserve"> PAGEREF _Toc454306629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85DF0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785DF0" w:rsidRDefault="006D12C4">
      <w:pPr>
        <w:pStyle w:val="Indicedellefigure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06630" w:history="1">
        <w:r w:rsidR="00785DF0" w:rsidRPr="002705B9">
          <w:rPr>
            <w:rStyle w:val="Collegamentoipertestuale"/>
            <w:noProof/>
          </w:rPr>
          <w:t>Fig. 5: connection of serial interface</w:t>
        </w:r>
        <w:r w:rsidR="00785DF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85DF0">
          <w:rPr>
            <w:noProof/>
            <w:webHidden/>
          </w:rPr>
          <w:instrText xml:space="preserve"> PAGEREF _Toc454306630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85DF0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785DF0" w:rsidRDefault="006D12C4">
      <w:pPr>
        <w:pStyle w:val="Indicedellefigure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06631" w:history="1">
        <w:r w:rsidR="00785DF0" w:rsidRPr="002705B9">
          <w:rPr>
            <w:rStyle w:val="Collegamentoipertestuale"/>
            <w:noProof/>
          </w:rPr>
          <w:t>Fig. 6: epoxy resin used to close the antenna</w:t>
        </w:r>
        <w:r w:rsidR="00785DF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85DF0">
          <w:rPr>
            <w:noProof/>
            <w:webHidden/>
          </w:rPr>
          <w:instrText xml:space="preserve"> PAGEREF _Toc454306631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85DF0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785DF0" w:rsidRDefault="006D12C4">
      <w:pPr>
        <w:pStyle w:val="Indicedellefigure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06632" w:history="1">
        <w:r w:rsidR="00785DF0" w:rsidRPr="002705B9">
          <w:rPr>
            <w:rStyle w:val="Collegamentoipertestuale"/>
            <w:noProof/>
          </w:rPr>
          <w:t>Fig. 7: preparation of the surfaced to be glued</w:t>
        </w:r>
        <w:r w:rsidR="00785DF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85DF0">
          <w:rPr>
            <w:noProof/>
            <w:webHidden/>
          </w:rPr>
          <w:instrText xml:space="preserve"> PAGEREF _Toc454306632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85DF0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785DF0" w:rsidRDefault="006D12C4">
      <w:pPr>
        <w:pStyle w:val="Indicedellefigure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06633" w:history="1">
        <w:r w:rsidR="00785DF0" w:rsidRPr="002705B9">
          <w:rPr>
            <w:rStyle w:val="Collegamentoipertestuale"/>
            <w:noProof/>
          </w:rPr>
          <w:t>Fig. 8: disposal of fiberglass band</w:t>
        </w:r>
        <w:r w:rsidR="00785DF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85DF0">
          <w:rPr>
            <w:noProof/>
            <w:webHidden/>
          </w:rPr>
          <w:instrText xml:space="preserve"> PAGEREF _Toc454306633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85DF0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785DF0" w:rsidRDefault="006D12C4">
      <w:pPr>
        <w:pStyle w:val="Indicedellefigure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06634" w:history="1">
        <w:r w:rsidR="00785DF0" w:rsidRPr="002705B9">
          <w:rPr>
            <w:rStyle w:val="Collegamentoipertestuale"/>
            <w:noProof/>
          </w:rPr>
          <w:t>Fig. 9: antenna closed and glued</w:t>
        </w:r>
        <w:r w:rsidR="00785DF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85DF0">
          <w:rPr>
            <w:noProof/>
            <w:webHidden/>
          </w:rPr>
          <w:instrText xml:space="preserve"> PAGEREF _Toc454306634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85DF0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C22653" w:rsidRDefault="006D12C4" w:rsidP="00C22653">
      <w:pPr>
        <w:pStyle w:val="Indicedellefigure"/>
        <w:tabs>
          <w:tab w:val="right" w:leader="dot" w:pos="9628"/>
        </w:tabs>
        <w:rPr>
          <w:b/>
          <w:i/>
          <w:iCs/>
        </w:rPr>
      </w:pPr>
      <w:r>
        <w:rPr>
          <w:b/>
          <w:i/>
          <w:iCs/>
        </w:rPr>
        <w:fldChar w:fldCharType="end"/>
      </w:r>
    </w:p>
    <w:p w:rsidR="00C22653" w:rsidRDefault="00C22653" w:rsidP="00C22653">
      <w:pPr>
        <w:pStyle w:val="Indicedellefigure"/>
        <w:tabs>
          <w:tab w:val="right" w:leader="dot" w:pos="9628"/>
        </w:tabs>
        <w:rPr>
          <w:b/>
          <w:i/>
          <w:iCs/>
        </w:rPr>
      </w:pPr>
    </w:p>
    <w:p w:rsidR="00C22653" w:rsidRDefault="00C22653" w:rsidP="00785DF0">
      <w:pPr>
        <w:pStyle w:val="Indicedellefigure"/>
        <w:tabs>
          <w:tab w:val="right" w:leader="dot" w:pos="9628"/>
        </w:tabs>
        <w:ind w:left="0" w:firstLine="0"/>
        <w:rPr>
          <w:b/>
          <w:sz w:val="32"/>
        </w:rPr>
      </w:pPr>
    </w:p>
    <w:p w:rsidR="0006215C" w:rsidRPr="00CE74D9" w:rsidRDefault="0006215C" w:rsidP="0006215C">
      <w:pPr>
        <w:pStyle w:val="Titolo1"/>
        <w:rPr>
          <w:lang w:val="en-GB"/>
        </w:rPr>
      </w:pPr>
      <w:bookmarkStart w:id="4" w:name="_Toc153593026"/>
      <w:bookmarkStart w:id="5" w:name="_Toc454306860"/>
      <w:proofErr w:type="spellStart"/>
      <w:r>
        <w:lastRenderedPageBreak/>
        <w:t>Introdu</w:t>
      </w:r>
      <w:bookmarkEnd w:id="4"/>
      <w:r w:rsidR="00CE74D9">
        <w:t>ction</w:t>
      </w:r>
      <w:bookmarkEnd w:id="5"/>
      <w:proofErr w:type="spellEnd"/>
    </w:p>
    <w:p w:rsidR="0006215C" w:rsidRPr="00705B7A" w:rsidRDefault="00CE74D9" w:rsidP="00705B7A">
      <w:pPr>
        <w:pStyle w:val="Titolo2"/>
        <w:rPr>
          <w:lang w:val="en-US"/>
        </w:rPr>
      </w:pPr>
      <w:bookmarkStart w:id="6" w:name="App"/>
      <w:bookmarkStart w:id="7" w:name="_Toc454306861"/>
      <w:bookmarkEnd w:id="6"/>
      <w:r w:rsidRPr="00705B7A">
        <w:rPr>
          <w:lang w:val="en-US"/>
        </w:rPr>
        <w:t>Purpose</w:t>
      </w:r>
      <w:r w:rsidR="00722C92" w:rsidRPr="00705B7A">
        <w:rPr>
          <w:lang w:val="en-US"/>
        </w:rPr>
        <w:t xml:space="preserve"> of the document</w:t>
      </w:r>
      <w:bookmarkEnd w:id="7"/>
    </w:p>
    <w:p w:rsidR="0006215C" w:rsidRDefault="00CE74D9" w:rsidP="0006215C">
      <w:pPr>
        <w:pStyle w:val="Pidipagina"/>
        <w:tabs>
          <w:tab w:val="clear" w:pos="4819"/>
          <w:tab w:val="clear" w:pos="9638"/>
        </w:tabs>
        <w:rPr>
          <w:lang w:val="en-US"/>
        </w:rPr>
      </w:pPr>
      <w:bookmarkStart w:id="8" w:name="_Toc153593031"/>
      <w:r w:rsidRPr="0007617D">
        <w:rPr>
          <w:lang w:val="en-US"/>
        </w:rPr>
        <w:t xml:space="preserve">The purpose of this document is to provide a guide to </w:t>
      </w:r>
      <w:proofErr w:type="spellStart"/>
      <w:r w:rsidR="00A927CA">
        <w:rPr>
          <w:lang w:val="en-US"/>
        </w:rPr>
        <w:t>debrick</w:t>
      </w:r>
      <w:proofErr w:type="spellEnd"/>
      <w:r w:rsidR="00A927CA">
        <w:rPr>
          <w:lang w:val="en-US"/>
        </w:rPr>
        <w:t xml:space="preserve"> the </w:t>
      </w:r>
      <w:proofErr w:type="spellStart"/>
      <w:r w:rsidR="00A927CA">
        <w:rPr>
          <w:lang w:val="en-US"/>
        </w:rPr>
        <w:t>Ubiquiti</w:t>
      </w:r>
      <w:proofErr w:type="spellEnd"/>
      <w:r w:rsidR="00A927CA">
        <w:rPr>
          <w:lang w:val="en-US"/>
        </w:rPr>
        <w:t xml:space="preserve"> Powerbeam400 Equipment if an error occurs during the ori</w:t>
      </w:r>
      <w:r w:rsidR="005A10F9">
        <w:rPr>
          <w:lang w:val="en-US"/>
        </w:rPr>
        <w:t>ginal FW or third party upload.</w:t>
      </w:r>
    </w:p>
    <w:p w:rsidR="005A10F9" w:rsidRDefault="005A10F9" w:rsidP="0006215C">
      <w:pPr>
        <w:pStyle w:val="Pidipagina"/>
        <w:tabs>
          <w:tab w:val="clear" w:pos="4819"/>
          <w:tab w:val="clear" w:pos="9638"/>
        </w:tabs>
        <w:rPr>
          <w:lang w:val="en-US"/>
        </w:rPr>
      </w:pPr>
    </w:p>
    <w:p w:rsidR="00755C0F" w:rsidRDefault="00755C0F" w:rsidP="00755C0F">
      <w:pPr>
        <w:pStyle w:val="Titolo2"/>
        <w:rPr>
          <w:lang w:val="en-US"/>
        </w:rPr>
      </w:pPr>
      <w:bookmarkStart w:id="9" w:name="_Toc454306862"/>
      <w:r>
        <w:rPr>
          <w:lang w:val="en-US"/>
        </w:rPr>
        <w:t>Starting scenario</w:t>
      </w:r>
      <w:bookmarkEnd w:id="9"/>
    </w:p>
    <w:p w:rsidR="00123CE3" w:rsidRDefault="00755C0F" w:rsidP="00755C0F">
      <w:pPr>
        <w:rPr>
          <w:lang w:val="en-US"/>
        </w:rPr>
      </w:pPr>
      <w:r>
        <w:rPr>
          <w:lang w:val="en-US"/>
        </w:rPr>
        <w:t>In my case, the antenna was bricked because I didn’t know about the partition change</w:t>
      </w:r>
      <w:r w:rsidR="00123CE3">
        <w:rPr>
          <w:lang w:val="en-US"/>
        </w:rPr>
        <w:t xml:space="preserve"> from  </w:t>
      </w:r>
      <w:proofErr w:type="spellStart"/>
      <w:r w:rsidR="00123CE3">
        <w:rPr>
          <w:lang w:val="en-US"/>
        </w:rPr>
        <w:t>AirOS</w:t>
      </w:r>
      <w:proofErr w:type="spellEnd"/>
      <w:r w:rsidR="00123CE3">
        <w:rPr>
          <w:lang w:val="en-US"/>
        </w:rPr>
        <w:t xml:space="preserve"> 5.6.</w:t>
      </w:r>
    </w:p>
    <w:p w:rsidR="00123CE3" w:rsidRDefault="00123CE3" w:rsidP="00755C0F">
      <w:pPr>
        <w:rPr>
          <w:lang w:val="en-US"/>
        </w:rPr>
      </w:pPr>
      <w:r>
        <w:rPr>
          <w:lang w:val="en-US"/>
        </w:rPr>
        <w:t xml:space="preserve">The issue is described in the following link: </w:t>
      </w:r>
      <w:hyperlink r:id="rId8" w:history="1">
        <w:r w:rsidRPr="0017011E">
          <w:rPr>
            <w:rStyle w:val="Collegamentoipertestuale"/>
            <w:lang w:val="en-US"/>
          </w:rPr>
          <w:t>http://www.aredn.org/content/ubiquiti-airos-56-alert-0</w:t>
        </w:r>
      </w:hyperlink>
      <w:r>
        <w:rPr>
          <w:lang w:val="en-US"/>
        </w:rPr>
        <w:t xml:space="preserve"> </w:t>
      </w:r>
    </w:p>
    <w:p w:rsidR="00D230E6" w:rsidRDefault="00123CE3" w:rsidP="00755C0F">
      <w:pPr>
        <w:rPr>
          <w:lang w:val="en-US"/>
        </w:rPr>
      </w:pPr>
      <w:r>
        <w:rPr>
          <w:lang w:val="en-US"/>
        </w:rPr>
        <w:t xml:space="preserve">I started to install OPEN-WRT starting from </w:t>
      </w:r>
      <w:proofErr w:type="spellStart"/>
      <w:r>
        <w:rPr>
          <w:lang w:val="en-US"/>
        </w:rPr>
        <w:t>A</w:t>
      </w:r>
      <w:r w:rsidR="00D230E6">
        <w:rPr>
          <w:lang w:val="en-US"/>
        </w:rPr>
        <w:t>irOS</w:t>
      </w:r>
      <w:proofErr w:type="spellEnd"/>
      <w:r w:rsidR="00D230E6">
        <w:rPr>
          <w:lang w:val="en-US"/>
        </w:rPr>
        <w:t xml:space="preserve"> 5.6, selecting the bin image from the GUI. At the beginning, </w:t>
      </w:r>
      <w:proofErr w:type="spellStart"/>
      <w:r w:rsidR="00D230E6">
        <w:rPr>
          <w:lang w:val="en-US"/>
        </w:rPr>
        <w:t>OpenWRT</w:t>
      </w:r>
      <w:proofErr w:type="spellEnd"/>
      <w:r w:rsidR="00D230E6">
        <w:rPr>
          <w:lang w:val="en-US"/>
        </w:rPr>
        <w:t xml:space="preserve"> was working fine and I installed all the </w:t>
      </w:r>
      <w:proofErr w:type="spellStart"/>
      <w:r w:rsidR="00D230E6">
        <w:rPr>
          <w:lang w:val="en-US"/>
        </w:rPr>
        <w:t>plugins</w:t>
      </w:r>
      <w:proofErr w:type="spellEnd"/>
      <w:r w:rsidR="00D230E6">
        <w:rPr>
          <w:lang w:val="en-US"/>
        </w:rPr>
        <w:t xml:space="preserve"> that I needed and I made all the configurations. Then I rebooted and…I got again the original OPEN-WRT configuration! No </w:t>
      </w:r>
      <w:proofErr w:type="spellStart"/>
      <w:r w:rsidR="00D230E6">
        <w:rPr>
          <w:lang w:val="en-US"/>
        </w:rPr>
        <w:t>Luci</w:t>
      </w:r>
      <w:proofErr w:type="spellEnd"/>
      <w:r w:rsidR="00D230E6">
        <w:rPr>
          <w:lang w:val="en-US"/>
        </w:rPr>
        <w:t xml:space="preserve">, no additional packets, no </w:t>
      </w:r>
      <w:proofErr w:type="spellStart"/>
      <w:r w:rsidR="00D230E6">
        <w:rPr>
          <w:lang w:val="en-US"/>
        </w:rPr>
        <w:t>config</w:t>
      </w:r>
      <w:proofErr w:type="spellEnd"/>
      <w:r w:rsidR="00D230E6">
        <w:rPr>
          <w:lang w:val="en-US"/>
        </w:rPr>
        <w:t>..</w:t>
      </w:r>
    </w:p>
    <w:p w:rsidR="00D230E6" w:rsidRDefault="00D230E6" w:rsidP="00755C0F">
      <w:pPr>
        <w:rPr>
          <w:lang w:val="en-US"/>
        </w:rPr>
      </w:pPr>
      <w:r>
        <w:rPr>
          <w:lang w:val="en-US"/>
        </w:rPr>
        <w:t>I searched on the interned and I understood that I bricked the antenna.</w:t>
      </w:r>
    </w:p>
    <w:p w:rsidR="00D230E6" w:rsidRDefault="00D55DE9" w:rsidP="00755C0F">
      <w:pPr>
        <w:rPr>
          <w:lang w:val="en-US"/>
        </w:rPr>
      </w:pPr>
      <w:r>
        <w:rPr>
          <w:lang w:val="en-US"/>
        </w:rPr>
        <w:t xml:space="preserve">At that point, I tried to put the antenna in safety mode pressing the reset button and using TFTP, but it was not successful using both </w:t>
      </w:r>
      <w:proofErr w:type="spellStart"/>
      <w:r>
        <w:rPr>
          <w:lang w:val="en-US"/>
        </w:rPr>
        <w:t>AirOS</w:t>
      </w:r>
      <w:proofErr w:type="spellEnd"/>
      <w:r>
        <w:rPr>
          <w:lang w:val="en-US"/>
        </w:rPr>
        <w:t xml:space="preserve"> 5.6 e and </w:t>
      </w:r>
      <w:proofErr w:type="spellStart"/>
      <w:r>
        <w:rPr>
          <w:lang w:val="en-US"/>
        </w:rPr>
        <w:t>AirOS</w:t>
      </w:r>
      <w:proofErr w:type="spellEnd"/>
      <w:r>
        <w:rPr>
          <w:lang w:val="en-US"/>
        </w:rPr>
        <w:t xml:space="preserve"> 5.5.</w:t>
      </w:r>
    </w:p>
    <w:p w:rsidR="00D55DE9" w:rsidRDefault="00D55DE9" w:rsidP="00755C0F">
      <w:pPr>
        <w:rPr>
          <w:lang w:val="en-US"/>
        </w:rPr>
      </w:pPr>
      <w:r>
        <w:rPr>
          <w:lang w:val="en-US"/>
        </w:rPr>
        <w:t>At this point I realized that I had to open the antenna and use the serial interface.</w:t>
      </w:r>
    </w:p>
    <w:p w:rsidR="00755C0F" w:rsidRPr="00755C0F" w:rsidRDefault="00755C0F" w:rsidP="00755C0F">
      <w:pPr>
        <w:rPr>
          <w:lang w:val="en-US"/>
        </w:rPr>
      </w:pPr>
      <w:r>
        <w:rPr>
          <w:lang w:val="en-US"/>
        </w:rPr>
        <w:t xml:space="preserve"> </w:t>
      </w:r>
    </w:p>
    <w:p w:rsidR="008D5691" w:rsidRDefault="00A927CA" w:rsidP="00112EB2">
      <w:pPr>
        <w:pStyle w:val="Titolo1"/>
        <w:rPr>
          <w:lang w:val="en-US"/>
        </w:rPr>
      </w:pPr>
      <w:bookmarkStart w:id="10" w:name="_Toc454306863"/>
      <w:bookmarkEnd w:id="8"/>
      <w:r>
        <w:rPr>
          <w:lang w:val="en-US"/>
        </w:rPr>
        <w:lastRenderedPageBreak/>
        <w:t>Remote reset procedure</w:t>
      </w:r>
      <w:bookmarkEnd w:id="10"/>
    </w:p>
    <w:p w:rsidR="00A927CA" w:rsidRDefault="00A927CA" w:rsidP="00A927CA">
      <w:pPr>
        <w:rPr>
          <w:lang w:val="en-US"/>
        </w:rPr>
      </w:pPr>
      <w:r>
        <w:rPr>
          <w:lang w:val="en-US"/>
        </w:rPr>
        <w:t xml:space="preserve">In my case, the </w:t>
      </w:r>
      <w:proofErr w:type="spellStart"/>
      <w:r>
        <w:rPr>
          <w:lang w:val="en-US"/>
        </w:rPr>
        <w:t>powerbeam</w:t>
      </w:r>
      <w:proofErr w:type="spellEnd"/>
      <w:r>
        <w:rPr>
          <w:lang w:val="en-US"/>
        </w:rPr>
        <w:t xml:space="preserve"> was installed on a 10 meter high tower, so it was not so easy to press the reset button.</w:t>
      </w:r>
    </w:p>
    <w:p w:rsidR="00C9725D" w:rsidRDefault="00A927CA" w:rsidP="00A927CA">
      <w:pPr>
        <w:rPr>
          <w:lang w:val="en-US"/>
        </w:rPr>
      </w:pPr>
      <w:r>
        <w:rPr>
          <w:lang w:val="en-US"/>
        </w:rPr>
        <w:t xml:space="preserve">Searching on the internet, I figure out the schematic for the remote reset button, that is included in the </w:t>
      </w:r>
      <w:r w:rsidR="009D297B" w:rsidRPr="009D297B">
        <w:rPr>
          <w:lang w:val="en-US"/>
        </w:rPr>
        <w:t>POE-24-12W and POE-24-12W-G</w:t>
      </w:r>
      <w:r>
        <w:rPr>
          <w:lang w:val="en-US"/>
        </w:rPr>
        <w:t xml:space="preserve"> series </w:t>
      </w:r>
      <w:r w:rsidR="00C9725D">
        <w:rPr>
          <w:lang w:val="en-US"/>
        </w:rPr>
        <w:t xml:space="preserve">of the </w:t>
      </w:r>
      <w:proofErr w:type="spellStart"/>
      <w:r w:rsidR="00C9725D">
        <w:rPr>
          <w:lang w:val="en-US"/>
        </w:rPr>
        <w:t>ubiquiti</w:t>
      </w:r>
      <w:proofErr w:type="spellEnd"/>
      <w:r w:rsidR="00C9725D">
        <w:rPr>
          <w:lang w:val="en-US"/>
        </w:rPr>
        <w:t xml:space="preserve"> power supply.</w:t>
      </w:r>
    </w:p>
    <w:p w:rsidR="00C9725D" w:rsidRDefault="00C9725D" w:rsidP="00A927CA">
      <w:pPr>
        <w:rPr>
          <w:lang w:val="en-US"/>
        </w:rPr>
      </w:pPr>
      <w:r>
        <w:rPr>
          <w:lang w:val="en-US"/>
        </w:rPr>
        <w:t xml:space="preserve">I have built the circuit reported in </w:t>
      </w:r>
      <w:r w:rsidR="006D12C4">
        <w:rPr>
          <w:lang w:val="en-US"/>
        </w:rPr>
        <w:fldChar w:fldCharType="begin"/>
      </w:r>
      <w:r w:rsidR="00AD34C5">
        <w:rPr>
          <w:lang w:val="en-US"/>
        </w:rPr>
        <w:instrText xml:space="preserve"> REF _Ref454209026 \h </w:instrText>
      </w:r>
      <w:r w:rsidR="006D12C4">
        <w:rPr>
          <w:lang w:val="en-US"/>
        </w:rPr>
      </w:r>
      <w:r w:rsidR="006D12C4">
        <w:rPr>
          <w:lang w:val="en-US"/>
        </w:rPr>
        <w:fldChar w:fldCharType="separate"/>
      </w:r>
      <w:proofErr w:type="spellStart"/>
      <w:r w:rsidR="00AD34C5" w:rsidRPr="009D297B">
        <w:rPr>
          <w:lang w:val="en-US"/>
        </w:rPr>
        <w:t>Figura</w:t>
      </w:r>
      <w:proofErr w:type="spellEnd"/>
      <w:r w:rsidR="00AD34C5" w:rsidRPr="009D297B">
        <w:rPr>
          <w:lang w:val="en-US"/>
        </w:rPr>
        <w:t xml:space="preserve"> </w:t>
      </w:r>
      <w:r w:rsidR="00AD34C5" w:rsidRPr="009D297B">
        <w:rPr>
          <w:noProof/>
          <w:lang w:val="en-US"/>
        </w:rPr>
        <w:t>1</w:t>
      </w:r>
      <w:r w:rsidR="00AD34C5" w:rsidRPr="009D297B">
        <w:rPr>
          <w:lang w:val="en-US"/>
        </w:rPr>
        <w:t>: reset board for remote reset button</w:t>
      </w:r>
      <w:r w:rsidR="006D12C4">
        <w:rPr>
          <w:lang w:val="en-US"/>
        </w:rPr>
        <w:fldChar w:fldCharType="end"/>
      </w:r>
      <w:r w:rsidR="00AD34C5">
        <w:rPr>
          <w:lang w:val="en-US"/>
        </w:rPr>
        <w:t xml:space="preserve"> </w:t>
      </w:r>
      <w:r>
        <w:rPr>
          <w:lang w:val="en-US"/>
        </w:rPr>
        <w:t>on a prototype board.</w:t>
      </w:r>
    </w:p>
    <w:p w:rsidR="00C9725D" w:rsidRDefault="00C9725D" w:rsidP="00A927CA">
      <w:pPr>
        <w:rPr>
          <w:lang w:val="en-US"/>
        </w:rPr>
      </w:pPr>
      <w:r>
        <w:rPr>
          <w:lang w:val="en-US"/>
        </w:rPr>
        <w:t xml:space="preserve">Holding the button for </w:t>
      </w:r>
      <w:r w:rsidR="00AD34C5">
        <w:rPr>
          <w:lang w:val="en-US"/>
        </w:rPr>
        <w:t>10</w:t>
      </w:r>
      <w:r>
        <w:rPr>
          <w:lang w:val="en-US"/>
        </w:rPr>
        <w:t xml:space="preserve"> seconds, the device goes in maintenance mode and it’s possible to upload a FW by TFTP.</w:t>
      </w:r>
    </w:p>
    <w:p w:rsidR="00A927CA" w:rsidRDefault="00C9725D" w:rsidP="00A927CA">
      <w:pPr>
        <w:rPr>
          <w:lang w:val="en-US"/>
        </w:rPr>
      </w:pPr>
      <w:r>
        <w:rPr>
          <w:lang w:val="en-US"/>
        </w:rPr>
        <w:t xml:space="preserve">If the procedure </w:t>
      </w:r>
      <w:r w:rsidR="00E91CB5">
        <w:rPr>
          <w:lang w:val="en-US"/>
        </w:rPr>
        <w:t>is not successful, it could be necessary to work on serial conso</w:t>
      </w:r>
      <w:r w:rsidR="00D326F1">
        <w:rPr>
          <w:lang w:val="en-US"/>
        </w:rPr>
        <w:t xml:space="preserve">le, so please go directly to paragraph </w:t>
      </w:r>
      <w:r w:rsidR="006D12C4">
        <w:rPr>
          <w:lang w:val="en-US"/>
        </w:rPr>
        <w:fldChar w:fldCharType="begin"/>
      </w:r>
      <w:r w:rsidR="00D326F1">
        <w:rPr>
          <w:lang w:val="en-US"/>
        </w:rPr>
        <w:instrText xml:space="preserve"> REF _Ref454209389 \r \h </w:instrText>
      </w:r>
      <w:r w:rsidR="006D12C4">
        <w:rPr>
          <w:lang w:val="en-US"/>
        </w:rPr>
      </w:r>
      <w:r w:rsidR="006D12C4">
        <w:rPr>
          <w:lang w:val="en-US"/>
        </w:rPr>
        <w:fldChar w:fldCharType="separate"/>
      </w:r>
      <w:r w:rsidR="00D326F1">
        <w:rPr>
          <w:lang w:val="en-US"/>
        </w:rPr>
        <w:t>3</w:t>
      </w:r>
      <w:r w:rsidR="006D12C4">
        <w:rPr>
          <w:lang w:val="en-US"/>
        </w:rPr>
        <w:fldChar w:fldCharType="end"/>
      </w:r>
      <w:r w:rsidR="00D326F1">
        <w:rPr>
          <w:lang w:val="en-US"/>
        </w:rPr>
        <w:t>.</w:t>
      </w:r>
    </w:p>
    <w:p w:rsidR="009D297B" w:rsidRDefault="009D297B" w:rsidP="00A927CA">
      <w:pPr>
        <w:rPr>
          <w:lang w:val="en-US"/>
        </w:rPr>
      </w:pPr>
    </w:p>
    <w:p w:rsidR="00E543D7" w:rsidRDefault="009D297B" w:rsidP="00E543D7">
      <w:pPr>
        <w:keepNext/>
        <w:jc w:val="center"/>
      </w:pPr>
      <w:r>
        <w:rPr>
          <w:noProof/>
        </w:rPr>
        <w:drawing>
          <wp:inline distT="0" distB="0" distL="0" distR="0">
            <wp:extent cx="3486150" cy="4860863"/>
            <wp:effectExtent l="19050" t="0" r="0" b="0"/>
            <wp:docPr id="6" name="Immagine 1" descr="C:\Users\vaniaa\Documents\extra\networking&amp;Wifi\ubiquiti\reset circuit PO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iaa\Documents\extra\networking&amp;Wifi\ubiquiti\reset circuit POE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860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97B" w:rsidRPr="00E543D7" w:rsidRDefault="00E543D7" w:rsidP="00E543D7">
      <w:pPr>
        <w:pStyle w:val="Didascalia"/>
        <w:rPr>
          <w:lang w:val="en-US"/>
        </w:rPr>
      </w:pPr>
      <w:bookmarkStart w:id="11" w:name="_Toc454306626"/>
      <w:r w:rsidRPr="00E543D7">
        <w:rPr>
          <w:lang w:val="en-US"/>
        </w:rPr>
        <w:t xml:space="preserve">Fig. </w:t>
      </w:r>
      <w:r w:rsidR="006D12C4">
        <w:fldChar w:fldCharType="begin"/>
      </w:r>
      <w:r w:rsidRPr="00E543D7">
        <w:rPr>
          <w:lang w:val="en-US"/>
        </w:rPr>
        <w:instrText xml:space="preserve"> SEQ Fig. \* ARABIC </w:instrText>
      </w:r>
      <w:r w:rsidR="006D12C4">
        <w:fldChar w:fldCharType="separate"/>
      </w:r>
      <w:r w:rsidR="00785DF0">
        <w:rPr>
          <w:noProof/>
          <w:lang w:val="en-US"/>
        </w:rPr>
        <w:t>1</w:t>
      </w:r>
      <w:r w:rsidR="006D12C4">
        <w:fldChar w:fldCharType="end"/>
      </w:r>
      <w:r w:rsidRPr="00E543D7">
        <w:rPr>
          <w:lang w:val="en-US"/>
        </w:rPr>
        <w:t>: reset board for remote reset button</w:t>
      </w:r>
      <w:bookmarkEnd w:id="11"/>
    </w:p>
    <w:p w:rsidR="009D297B" w:rsidRPr="009D297B" w:rsidRDefault="009D297B" w:rsidP="00E543D7">
      <w:pPr>
        <w:pStyle w:val="Didascalia"/>
        <w:jc w:val="both"/>
        <w:rPr>
          <w:lang w:val="en-US"/>
        </w:rPr>
      </w:pPr>
    </w:p>
    <w:p w:rsidR="006C5BDE" w:rsidRPr="00A927CA" w:rsidRDefault="00E91CB5" w:rsidP="00E91CB5">
      <w:pPr>
        <w:pStyle w:val="Titolo1"/>
        <w:rPr>
          <w:lang w:val="en-US"/>
        </w:rPr>
      </w:pPr>
      <w:bookmarkStart w:id="12" w:name="_Ref454209389"/>
      <w:bookmarkStart w:id="13" w:name="_Toc454306864"/>
      <w:r>
        <w:rPr>
          <w:lang w:val="en-US"/>
        </w:rPr>
        <w:lastRenderedPageBreak/>
        <w:t>Open the antenna</w:t>
      </w:r>
      <w:bookmarkEnd w:id="12"/>
      <w:bookmarkEnd w:id="13"/>
    </w:p>
    <w:p w:rsidR="0080006A" w:rsidRDefault="00E91CB5">
      <w:pPr>
        <w:rPr>
          <w:rStyle w:val="hps"/>
          <w:lang w:val="en-US"/>
        </w:rPr>
      </w:pPr>
      <w:r>
        <w:rPr>
          <w:rStyle w:val="hps"/>
          <w:lang w:val="en-US"/>
        </w:rPr>
        <w:t xml:space="preserve">The </w:t>
      </w:r>
      <w:proofErr w:type="spellStart"/>
      <w:r>
        <w:rPr>
          <w:rStyle w:val="hps"/>
          <w:lang w:val="en-US"/>
        </w:rPr>
        <w:t>powerbeam</w:t>
      </w:r>
      <w:proofErr w:type="spellEnd"/>
      <w:r>
        <w:rPr>
          <w:rStyle w:val="hps"/>
          <w:lang w:val="en-US"/>
        </w:rPr>
        <w:t xml:space="preserve"> is a sealed device. If the serial console is needed, it’s necessary to cut the front dish with a </w:t>
      </w:r>
      <w:proofErr w:type="spellStart"/>
      <w:r>
        <w:rPr>
          <w:rStyle w:val="hps"/>
          <w:lang w:val="en-US"/>
        </w:rPr>
        <w:t>dremel</w:t>
      </w:r>
      <w:proofErr w:type="spellEnd"/>
      <w:r>
        <w:rPr>
          <w:rStyle w:val="hps"/>
          <w:lang w:val="en-US"/>
        </w:rPr>
        <w:t xml:space="preserve"> tool.</w:t>
      </w:r>
    </w:p>
    <w:p w:rsidR="00185A79" w:rsidRDefault="00E91CB5" w:rsidP="00185A79">
      <w:pPr>
        <w:keepNext/>
      </w:pPr>
      <w:r>
        <w:rPr>
          <w:noProof/>
        </w:rPr>
        <w:drawing>
          <wp:inline distT="0" distB="0" distL="0" distR="0">
            <wp:extent cx="2574918" cy="3433313"/>
            <wp:effectExtent l="19050" t="0" r="0" b="0"/>
            <wp:docPr id="3" name="Immagine 2" descr="IMG_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5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854" cy="343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5A79">
        <w:rPr>
          <w:noProof/>
        </w:rPr>
        <w:drawing>
          <wp:inline distT="0" distB="0" distL="0" distR="0">
            <wp:extent cx="2602856" cy="3470564"/>
            <wp:effectExtent l="19050" t="0" r="6994" b="0"/>
            <wp:docPr id="7" name="Immagine 7" descr="IMG_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5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826" cy="347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A79" w:rsidRPr="00185A79" w:rsidRDefault="00185A79" w:rsidP="00185A79">
      <w:pPr>
        <w:pStyle w:val="Didascalia"/>
        <w:rPr>
          <w:lang w:val="en-US"/>
        </w:rPr>
      </w:pPr>
      <w:bookmarkStart w:id="14" w:name="_Toc454306627"/>
      <w:r w:rsidRPr="00185A79">
        <w:rPr>
          <w:lang w:val="en-US"/>
        </w:rPr>
        <w:t xml:space="preserve">Fig. </w:t>
      </w:r>
      <w:r w:rsidR="006D12C4">
        <w:fldChar w:fldCharType="begin"/>
      </w:r>
      <w:r w:rsidRPr="00185A79">
        <w:rPr>
          <w:lang w:val="en-US"/>
        </w:rPr>
        <w:instrText xml:space="preserve"> SEQ Fig. \* ARABIC </w:instrText>
      </w:r>
      <w:r w:rsidR="006D12C4">
        <w:fldChar w:fldCharType="separate"/>
      </w:r>
      <w:r w:rsidR="00785DF0">
        <w:rPr>
          <w:noProof/>
          <w:lang w:val="en-US"/>
        </w:rPr>
        <w:t>2</w:t>
      </w:r>
      <w:r w:rsidR="006D12C4">
        <w:fldChar w:fldCharType="end"/>
      </w:r>
      <w:r w:rsidRPr="00185A79">
        <w:rPr>
          <w:lang w:val="en-US"/>
        </w:rPr>
        <w:t>: cutting of Powerbeam400 plastic case with DREMEL tool</w:t>
      </w:r>
      <w:bookmarkEnd w:id="14"/>
    </w:p>
    <w:p w:rsidR="002F6196" w:rsidRDefault="002F6196">
      <w:pPr>
        <w:rPr>
          <w:rStyle w:val="hps"/>
          <w:lang w:val="en-US"/>
        </w:rPr>
      </w:pPr>
    </w:p>
    <w:p w:rsidR="001D0A94" w:rsidRDefault="001D0A94">
      <w:pPr>
        <w:rPr>
          <w:rStyle w:val="hps"/>
          <w:lang w:val="en-US"/>
        </w:rPr>
      </w:pPr>
      <w:r>
        <w:rPr>
          <w:rStyle w:val="hps"/>
          <w:lang w:val="en-US"/>
        </w:rPr>
        <w:t>At the end of the cutting, gently remove the cup and extract the internal board:</w:t>
      </w:r>
    </w:p>
    <w:p w:rsidR="001D0A94" w:rsidRDefault="001D0A94">
      <w:pPr>
        <w:rPr>
          <w:rStyle w:val="hps"/>
          <w:lang w:val="en-US"/>
        </w:rPr>
      </w:pPr>
    </w:p>
    <w:p w:rsidR="00185A79" w:rsidRDefault="001D0A94" w:rsidP="00185A79">
      <w:pPr>
        <w:keepNext/>
      </w:pPr>
      <w:r>
        <w:rPr>
          <w:noProof/>
        </w:rPr>
        <w:lastRenderedPageBreak/>
        <w:drawing>
          <wp:inline distT="0" distB="0" distL="0" distR="0">
            <wp:extent cx="6120130" cy="4590415"/>
            <wp:effectExtent l="19050" t="0" r="0" b="0"/>
            <wp:docPr id="10" name="Immagine 9" descr="IMG_3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6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A94" w:rsidRDefault="00185A79" w:rsidP="00185A79">
      <w:pPr>
        <w:pStyle w:val="Didascalia"/>
        <w:rPr>
          <w:rStyle w:val="hps"/>
          <w:lang w:val="en-US"/>
        </w:rPr>
      </w:pPr>
      <w:bookmarkStart w:id="15" w:name="_Toc454306628"/>
      <w:r>
        <w:t xml:space="preserve">Fig. </w:t>
      </w:r>
      <w:fldSimple w:instr=" SEQ Fig. \* ARABIC ">
        <w:r w:rsidR="00785DF0">
          <w:rPr>
            <w:noProof/>
          </w:rPr>
          <w:t>3</w:t>
        </w:r>
      </w:fldSimple>
      <w:r>
        <w:t xml:space="preserve">: PowerBeam400 </w:t>
      </w:r>
      <w:proofErr w:type="spellStart"/>
      <w:r>
        <w:t>opened</w:t>
      </w:r>
      <w:bookmarkEnd w:id="15"/>
      <w:proofErr w:type="spellEnd"/>
    </w:p>
    <w:p w:rsidR="002F6196" w:rsidRDefault="002F6196">
      <w:pPr>
        <w:rPr>
          <w:rStyle w:val="hps"/>
          <w:lang w:val="en-US"/>
        </w:rPr>
      </w:pPr>
    </w:p>
    <w:p w:rsidR="001D0A94" w:rsidRDefault="001D0A94" w:rsidP="001D0A94">
      <w:pPr>
        <w:pStyle w:val="Titolo1"/>
        <w:rPr>
          <w:rStyle w:val="hps"/>
          <w:lang w:val="en-US"/>
        </w:rPr>
      </w:pPr>
      <w:bookmarkStart w:id="16" w:name="_Toc454306865"/>
      <w:r>
        <w:rPr>
          <w:rStyle w:val="hps"/>
          <w:lang w:val="en-US"/>
        </w:rPr>
        <w:lastRenderedPageBreak/>
        <w:t>Connection to serial port</w:t>
      </w:r>
      <w:bookmarkEnd w:id="16"/>
    </w:p>
    <w:p w:rsidR="00AB57E8" w:rsidRDefault="001D0A94" w:rsidP="001D0A94">
      <w:pPr>
        <w:rPr>
          <w:lang w:val="en-US"/>
        </w:rPr>
      </w:pPr>
      <w:r>
        <w:rPr>
          <w:lang w:val="en-US"/>
        </w:rPr>
        <w:t xml:space="preserve">Despite of other ubiquity devices, the </w:t>
      </w:r>
      <w:proofErr w:type="spellStart"/>
      <w:r>
        <w:rPr>
          <w:lang w:val="en-US"/>
        </w:rPr>
        <w:t>powerbeam</w:t>
      </w:r>
      <w:proofErr w:type="spellEnd"/>
      <w:r>
        <w:rPr>
          <w:lang w:val="en-US"/>
        </w:rPr>
        <w:t xml:space="preserve"> is not </w:t>
      </w:r>
      <w:r w:rsidR="009A2672">
        <w:rPr>
          <w:lang w:val="en-US"/>
        </w:rPr>
        <w:t xml:space="preserve">equipped </w:t>
      </w:r>
      <w:r>
        <w:rPr>
          <w:lang w:val="en-US"/>
        </w:rPr>
        <w:t xml:space="preserve">with the headers </w:t>
      </w:r>
      <w:r w:rsidR="00AB57E8">
        <w:rPr>
          <w:lang w:val="en-US"/>
        </w:rPr>
        <w:t>on the serial port.</w:t>
      </w:r>
    </w:p>
    <w:p w:rsidR="001D0A94" w:rsidRDefault="00AB57E8" w:rsidP="001D0A94">
      <w:pPr>
        <w:rPr>
          <w:lang w:val="en-US"/>
        </w:rPr>
      </w:pPr>
      <w:r>
        <w:rPr>
          <w:lang w:val="en-US"/>
        </w:rPr>
        <w:t>It’s possible to solder the wires of the serial adapter directly to the PCB</w:t>
      </w:r>
      <w:r w:rsidR="000F27F2">
        <w:rPr>
          <w:lang w:val="en-US"/>
        </w:rPr>
        <w:t xml:space="preserve">, otherwise it’s better </w:t>
      </w:r>
      <w:r>
        <w:rPr>
          <w:lang w:val="en-US"/>
        </w:rPr>
        <w:t xml:space="preserve">to position and solder </w:t>
      </w:r>
      <w:r w:rsidR="000F27F2">
        <w:rPr>
          <w:lang w:val="en-US"/>
        </w:rPr>
        <w:t>a 4-pin, 2,54mm spaced</w:t>
      </w:r>
      <w:r>
        <w:rPr>
          <w:lang w:val="en-US"/>
        </w:rPr>
        <w:t xml:space="preserve"> headers into the holes (refer to fig. TBD)</w:t>
      </w:r>
    </w:p>
    <w:p w:rsidR="00AB57E8" w:rsidRDefault="006D12C4" w:rsidP="001D0A94">
      <w:pPr>
        <w:rPr>
          <w:lang w:val="en-US"/>
        </w:rPr>
      </w:pPr>
      <w:r>
        <w:rPr>
          <w:noProof/>
        </w:rPr>
        <w:pict>
          <v:oval id="_x0000_s1026" style="position:absolute;left:0;text-align:left;margin-left:202.05pt;margin-top:17.5pt;width:102.75pt;height:72.75pt;z-index:251658240" filled="f" strokecolor="red" strokeweight="1.75pt"/>
        </w:pict>
      </w:r>
    </w:p>
    <w:p w:rsidR="00185A79" w:rsidRDefault="00AB57E8" w:rsidP="00185A79">
      <w:pPr>
        <w:keepNext/>
        <w:jc w:val="center"/>
      </w:pPr>
      <w:r>
        <w:rPr>
          <w:noProof/>
        </w:rPr>
        <w:drawing>
          <wp:inline distT="0" distB="0" distL="0" distR="0">
            <wp:extent cx="5276850" cy="2476500"/>
            <wp:effectExtent l="19050" t="0" r="0" b="0"/>
            <wp:docPr id="11" name="Immagine 10" descr="IMG_3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62.JPG"/>
                    <pic:cNvPicPr/>
                  </pic:nvPicPr>
                  <pic:blipFill>
                    <a:blip r:embed="rId13" cstate="print"/>
                    <a:srcRect t="37500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7E8" w:rsidRPr="00185A79" w:rsidRDefault="00185A79" w:rsidP="00185A79">
      <w:pPr>
        <w:pStyle w:val="Didascalia"/>
        <w:rPr>
          <w:lang w:val="en-US"/>
        </w:rPr>
      </w:pPr>
      <w:bookmarkStart w:id="17" w:name="_Toc454306629"/>
      <w:r w:rsidRPr="00185A79">
        <w:rPr>
          <w:lang w:val="en-US"/>
        </w:rPr>
        <w:t xml:space="preserve">Fig. </w:t>
      </w:r>
      <w:r w:rsidR="006D12C4">
        <w:fldChar w:fldCharType="begin"/>
      </w:r>
      <w:r w:rsidRPr="00185A79">
        <w:rPr>
          <w:lang w:val="en-US"/>
        </w:rPr>
        <w:instrText xml:space="preserve"> SEQ Fig. \* ARABIC </w:instrText>
      </w:r>
      <w:r w:rsidR="006D12C4">
        <w:fldChar w:fldCharType="separate"/>
      </w:r>
      <w:r w:rsidR="00785DF0">
        <w:rPr>
          <w:noProof/>
          <w:lang w:val="en-US"/>
        </w:rPr>
        <w:t>4</w:t>
      </w:r>
      <w:r w:rsidR="006D12C4">
        <w:fldChar w:fldCharType="end"/>
      </w:r>
      <w:r w:rsidRPr="00185A79">
        <w:rPr>
          <w:lang w:val="en-US"/>
        </w:rPr>
        <w:t>: contacts header</w:t>
      </w:r>
      <w:r w:rsidRPr="00185A79">
        <w:rPr>
          <w:noProof/>
          <w:lang w:val="en-US"/>
        </w:rPr>
        <w:t xml:space="preserve"> for serial connection</w:t>
      </w:r>
      <w:bookmarkEnd w:id="17"/>
    </w:p>
    <w:p w:rsidR="00E91CB5" w:rsidRDefault="00E91CB5">
      <w:pPr>
        <w:rPr>
          <w:rStyle w:val="hps"/>
          <w:lang w:val="en-US"/>
        </w:rPr>
      </w:pPr>
    </w:p>
    <w:p w:rsidR="00AB57E8" w:rsidRDefault="00AB57E8">
      <w:pPr>
        <w:rPr>
          <w:rStyle w:val="hps"/>
          <w:lang w:val="en-US"/>
        </w:rPr>
      </w:pPr>
      <w:r>
        <w:rPr>
          <w:rStyle w:val="hps"/>
          <w:lang w:val="en-US"/>
        </w:rPr>
        <w:t xml:space="preserve">When </w:t>
      </w:r>
      <w:r w:rsidR="000F27F2">
        <w:rPr>
          <w:rStyle w:val="hps"/>
          <w:lang w:val="en-US"/>
        </w:rPr>
        <w:t>the headers are soldered, it’s possible to connect an USB-TTL adapter.</w:t>
      </w:r>
    </w:p>
    <w:p w:rsidR="000F27F2" w:rsidRDefault="000F27F2">
      <w:pPr>
        <w:rPr>
          <w:rStyle w:val="hps"/>
          <w:lang w:val="en-US"/>
        </w:rPr>
      </w:pPr>
      <w:r>
        <w:rPr>
          <w:rStyle w:val="hps"/>
          <w:lang w:val="en-US"/>
        </w:rPr>
        <w:t xml:space="preserve">In my case I used a prolific </w:t>
      </w:r>
      <w:r w:rsidR="00185A79">
        <w:rPr>
          <w:rStyle w:val="hps"/>
          <w:lang w:val="en-US"/>
        </w:rPr>
        <w:t>PL2303</w:t>
      </w:r>
      <w:r>
        <w:rPr>
          <w:rStyle w:val="hps"/>
          <w:lang w:val="en-US"/>
        </w:rPr>
        <w:t xml:space="preserve"> adapter, and I connected RX, TX and GND </w:t>
      </w:r>
      <w:proofErr w:type="spellStart"/>
      <w:r w:rsidR="00185A79">
        <w:rPr>
          <w:rStyle w:val="hps"/>
          <w:lang w:val="en-US"/>
        </w:rPr>
        <w:t>respectly</w:t>
      </w:r>
      <w:proofErr w:type="spellEnd"/>
      <w:r w:rsidR="00185A79">
        <w:rPr>
          <w:rStyle w:val="hps"/>
          <w:lang w:val="en-US"/>
        </w:rPr>
        <w:t xml:space="preserve"> </w:t>
      </w:r>
      <w:r>
        <w:rPr>
          <w:rStyle w:val="hps"/>
          <w:lang w:val="en-US"/>
        </w:rPr>
        <w:t>to the pin</w:t>
      </w:r>
      <w:r w:rsidR="00185A79">
        <w:rPr>
          <w:rStyle w:val="hps"/>
          <w:lang w:val="en-US"/>
        </w:rPr>
        <w:t>s</w:t>
      </w:r>
      <w:r>
        <w:rPr>
          <w:rStyle w:val="hps"/>
          <w:lang w:val="en-US"/>
        </w:rPr>
        <w:t xml:space="preserve"> </w:t>
      </w:r>
      <w:r w:rsidR="00FC46C0">
        <w:rPr>
          <w:rStyle w:val="hps"/>
          <w:lang w:val="en-US"/>
        </w:rPr>
        <w:t>3,2,1</w:t>
      </w:r>
      <w:r>
        <w:rPr>
          <w:rStyle w:val="hps"/>
          <w:lang w:val="en-US"/>
        </w:rPr>
        <w:t xml:space="preserve"> of the connector (ref.</w:t>
      </w:r>
      <w:r w:rsidR="006D12C4">
        <w:rPr>
          <w:rStyle w:val="hps"/>
          <w:lang w:val="en-US"/>
        </w:rPr>
        <w:fldChar w:fldCharType="begin"/>
      </w:r>
      <w:r w:rsidR="00785DF0">
        <w:rPr>
          <w:rStyle w:val="hps"/>
          <w:lang w:val="en-US"/>
        </w:rPr>
        <w:instrText xml:space="preserve"> REF _Ref454306728 \h </w:instrText>
      </w:r>
      <w:r w:rsidR="006D12C4">
        <w:rPr>
          <w:rStyle w:val="hps"/>
          <w:lang w:val="en-US"/>
        </w:rPr>
      </w:r>
      <w:r w:rsidR="006D12C4">
        <w:rPr>
          <w:rStyle w:val="hps"/>
          <w:lang w:val="en-US"/>
        </w:rPr>
        <w:fldChar w:fldCharType="separate"/>
      </w:r>
      <w:r w:rsidR="00785DF0">
        <w:t xml:space="preserve">Fig. </w:t>
      </w:r>
      <w:r w:rsidR="00785DF0">
        <w:rPr>
          <w:noProof/>
        </w:rPr>
        <w:t>5</w:t>
      </w:r>
      <w:r w:rsidR="006D12C4">
        <w:rPr>
          <w:rStyle w:val="hps"/>
          <w:lang w:val="en-US"/>
        </w:rPr>
        <w:fldChar w:fldCharType="end"/>
      </w:r>
      <w:r>
        <w:rPr>
          <w:rStyle w:val="hps"/>
          <w:lang w:val="en-US"/>
        </w:rPr>
        <w:t>)</w:t>
      </w:r>
    </w:p>
    <w:p w:rsidR="000F27F2" w:rsidRDefault="000F27F2">
      <w:pPr>
        <w:rPr>
          <w:rStyle w:val="hps"/>
          <w:lang w:val="en-US"/>
        </w:rPr>
      </w:pPr>
    </w:p>
    <w:p w:rsidR="00E543D7" w:rsidRDefault="000F27F2" w:rsidP="00E543D7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4975761" cy="3732079"/>
            <wp:effectExtent l="19050" t="0" r="0" b="0"/>
            <wp:docPr id="12" name="Immagine 11" descr="IMG_3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6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7939" cy="373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7F2" w:rsidRDefault="00E543D7" w:rsidP="00E543D7">
      <w:pPr>
        <w:pStyle w:val="Didascalia"/>
        <w:rPr>
          <w:rStyle w:val="hps"/>
          <w:lang w:val="en-US"/>
        </w:rPr>
      </w:pPr>
      <w:bookmarkStart w:id="18" w:name="_Ref454306728"/>
      <w:bookmarkStart w:id="19" w:name="_Toc454306630"/>
      <w:r w:rsidRPr="00FC46C0">
        <w:rPr>
          <w:lang w:val="en-US"/>
        </w:rPr>
        <w:t xml:space="preserve">Fig. </w:t>
      </w:r>
      <w:r w:rsidR="006D12C4">
        <w:fldChar w:fldCharType="begin"/>
      </w:r>
      <w:r w:rsidR="006D12C4" w:rsidRPr="00FC46C0">
        <w:rPr>
          <w:lang w:val="en-US"/>
        </w:rPr>
        <w:instrText xml:space="preserve"> SEQ Fig. \* ARABIC </w:instrText>
      </w:r>
      <w:r w:rsidR="006D12C4">
        <w:fldChar w:fldCharType="separate"/>
      </w:r>
      <w:r w:rsidR="00785DF0" w:rsidRPr="003C54F6">
        <w:rPr>
          <w:noProof/>
          <w:lang w:val="en-US"/>
        </w:rPr>
        <w:t>5</w:t>
      </w:r>
      <w:r w:rsidR="006D12C4">
        <w:fldChar w:fldCharType="end"/>
      </w:r>
      <w:bookmarkEnd w:id="18"/>
      <w:r w:rsidRPr="003C54F6">
        <w:rPr>
          <w:lang w:val="en-US"/>
        </w:rPr>
        <w:t>: connection of serial interface</w:t>
      </w:r>
      <w:bookmarkEnd w:id="19"/>
    </w:p>
    <w:p w:rsidR="002A686F" w:rsidRDefault="000F27F2" w:rsidP="000F27F2">
      <w:pPr>
        <w:rPr>
          <w:rStyle w:val="hps"/>
          <w:lang w:val="en-US"/>
        </w:rPr>
      </w:pPr>
      <w:r>
        <w:rPr>
          <w:rStyle w:val="hps"/>
          <w:lang w:val="en-US"/>
        </w:rPr>
        <w:t xml:space="preserve">When the serial adapter is connected, it’s possible to open a serial emulator console (I used </w:t>
      </w:r>
      <w:proofErr w:type="spellStart"/>
      <w:r>
        <w:rPr>
          <w:rStyle w:val="hps"/>
          <w:lang w:val="en-US"/>
        </w:rPr>
        <w:t>RealTerm</w:t>
      </w:r>
      <w:proofErr w:type="spellEnd"/>
      <w:r>
        <w:rPr>
          <w:rStyle w:val="hps"/>
          <w:lang w:val="en-US"/>
        </w:rPr>
        <w:t xml:space="preserve"> :</w:t>
      </w:r>
      <w:r w:rsidR="00185A79">
        <w:rPr>
          <w:rStyle w:val="hps"/>
          <w:lang w:val="en-US"/>
        </w:rPr>
        <w:t xml:space="preserve"> </w:t>
      </w:r>
      <w:hyperlink r:id="rId15" w:history="1">
        <w:r w:rsidR="00185A79" w:rsidRPr="006D4000">
          <w:rPr>
            <w:rStyle w:val="Collegamentoipertestuale"/>
            <w:lang w:val="en-US"/>
          </w:rPr>
          <w:t>http://realterm.sourceforge.net/</w:t>
        </w:r>
      </w:hyperlink>
      <w:r w:rsidR="00185A79">
        <w:rPr>
          <w:rStyle w:val="hps"/>
          <w:lang w:val="en-US"/>
        </w:rPr>
        <w:t xml:space="preserve"> </w:t>
      </w:r>
      <w:r>
        <w:rPr>
          <w:rStyle w:val="hps"/>
          <w:lang w:val="en-US"/>
        </w:rPr>
        <w:t>) and open the serial port corresponding to the USB adapter with these parameters:</w:t>
      </w:r>
    </w:p>
    <w:p w:rsidR="00185A79" w:rsidRDefault="00185A79" w:rsidP="000F27F2">
      <w:pPr>
        <w:rPr>
          <w:rStyle w:val="hps"/>
          <w:lang w:val="en-US"/>
        </w:rPr>
      </w:pPr>
    </w:p>
    <w:p w:rsidR="000F27F2" w:rsidRPr="00185A79" w:rsidRDefault="000F27F2" w:rsidP="000F27F2">
      <w:pPr>
        <w:rPr>
          <w:rStyle w:val="hps"/>
          <w:i/>
          <w:lang w:val="en-US"/>
        </w:rPr>
      </w:pPr>
      <w:r w:rsidRPr="00185A79">
        <w:rPr>
          <w:rStyle w:val="hps"/>
          <w:i/>
          <w:lang w:val="en-US"/>
        </w:rPr>
        <w:t>Speed: 115200</w:t>
      </w:r>
    </w:p>
    <w:p w:rsidR="000F27F2" w:rsidRPr="00185A79" w:rsidRDefault="000F27F2" w:rsidP="000F27F2">
      <w:pPr>
        <w:rPr>
          <w:rStyle w:val="hps"/>
          <w:i/>
          <w:lang w:val="en-US"/>
        </w:rPr>
      </w:pPr>
      <w:r w:rsidRPr="00185A79">
        <w:rPr>
          <w:rStyle w:val="hps"/>
          <w:i/>
          <w:lang w:val="en-US"/>
        </w:rPr>
        <w:t>Parity: None</w:t>
      </w:r>
    </w:p>
    <w:p w:rsidR="008A7F04" w:rsidRPr="00185A79" w:rsidRDefault="000F27F2" w:rsidP="008A7F04">
      <w:pPr>
        <w:rPr>
          <w:i/>
          <w:lang w:val="en-US"/>
        </w:rPr>
      </w:pPr>
      <w:r w:rsidRPr="00185A79">
        <w:rPr>
          <w:i/>
          <w:lang w:val="en-US"/>
        </w:rPr>
        <w:t>Stop: 1 bit</w:t>
      </w:r>
    </w:p>
    <w:p w:rsidR="000F27F2" w:rsidRPr="00185A79" w:rsidRDefault="000F27F2" w:rsidP="008A7F04">
      <w:pPr>
        <w:rPr>
          <w:i/>
          <w:lang w:val="en-US"/>
        </w:rPr>
      </w:pPr>
      <w:r w:rsidRPr="00185A79">
        <w:rPr>
          <w:i/>
          <w:lang w:val="en-US"/>
        </w:rPr>
        <w:t>Flow control: None</w:t>
      </w:r>
    </w:p>
    <w:p w:rsidR="00025B35" w:rsidRDefault="00025B35" w:rsidP="008A7F04">
      <w:pPr>
        <w:rPr>
          <w:lang w:val="en-US"/>
        </w:rPr>
      </w:pPr>
    </w:p>
    <w:p w:rsidR="00025B35" w:rsidRDefault="00025B35" w:rsidP="008A7F04">
      <w:pPr>
        <w:rPr>
          <w:lang w:val="en-US"/>
        </w:rPr>
      </w:pPr>
      <w:r>
        <w:rPr>
          <w:lang w:val="en-US"/>
        </w:rPr>
        <w:t xml:space="preserve">At the boot, you can see on the serial console the </w:t>
      </w:r>
      <w:r w:rsidR="00185A79">
        <w:rPr>
          <w:lang w:val="en-US"/>
        </w:rPr>
        <w:t xml:space="preserve">following </w:t>
      </w:r>
      <w:r>
        <w:rPr>
          <w:lang w:val="en-US"/>
        </w:rPr>
        <w:t>bootstrap message</w:t>
      </w:r>
      <w:r w:rsidR="00185A79">
        <w:rPr>
          <w:lang w:val="en-US"/>
        </w:rPr>
        <w:t>:</w:t>
      </w:r>
    </w:p>
    <w:p w:rsidR="00025B35" w:rsidRDefault="00025B35" w:rsidP="008A7F04">
      <w:pPr>
        <w:rPr>
          <w:lang w:val="en-US"/>
        </w:rPr>
      </w:pPr>
    </w:p>
    <w:bookmarkEnd w:id="0"/>
    <w:bookmarkEnd w:id="1"/>
    <w:bookmarkEnd w:id="2"/>
    <w:bookmarkEnd w:id="3"/>
    <w:p w:rsidR="00185A79" w:rsidRPr="0099058F" w:rsidRDefault="00185A79" w:rsidP="00185A79">
      <w:pPr>
        <w:rPr>
          <w:i/>
          <w:color w:val="FF0000"/>
          <w:lang w:val="en-US"/>
        </w:rPr>
      </w:pPr>
      <w:r w:rsidRPr="0099058F">
        <w:rPr>
          <w:i/>
          <w:color w:val="FF0000"/>
          <w:lang w:val="en-US"/>
        </w:rPr>
        <w:t>DRAM:  64 MB</w:t>
      </w:r>
    </w:p>
    <w:p w:rsidR="00185A79" w:rsidRPr="0099058F" w:rsidRDefault="00185A79" w:rsidP="00185A79">
      <w:pPr>
        <w:rPr>
          <w:i/>
          <w:color w:val="FF0000"/>
          <w:lang w:val="en-US"/>
        </w:rPr>
      </w:pPr>
      <w:r w:rsidRPr="0099058F">
        <w:rPr>
          <w:i/>
          <w:color w:val="FF0000"/>
          <w:lang w:val="en-US"/>
        </w:rPr>
        <w:t>Flash:  8 MB (0xc2, 0x20, 0x17)</w:t>
      </w:r>
    </w:p>
    <w:p w:rsidR="00185A79" w:rsidRPr="0099058F" w:rsidRDefault="00185A79" w:rsidP="00185A79">
      <w:pPr>
        <w:rPr>
          <w:i/>
          <w:color w:val="FF0000"/>
          <w:lang w:val="en-US"/>
        </w:rPr>
      </w:pPr>
      <w:r w:rsidRPr="0099058F">
        <w:rPr>
          <w:i/>
          <w:color w:val="FF0000"/>
          <w:lang w:val="en-US"/>
        </w:rPr>
        <w:t>Net:   AR8035</w:t>
      </w:r>
    </w:p>
    <w:p w:rsidR="00185A79" w:rsidRPr="0099058F" w:rsidRDefault="00185A79" w:rsidP="00185A79">
      <w:pPr>
        <w:rPr>
          <w:i/>
          <w:color w:val="FF0000"/>
          <w:lang w:val="en-US"/>
        </w:rPr>
      </w:pPr>
      <w:r w:rsidRPr="0099058F">
        <w:rPr>
          <w:i/>
          <w:color w:val="FF0000"/>
          <w:lang w:val="en-US"/>
        </w:rPr>
        <w:t>eth0, eth1</w:t>
      </w:r>
    </w:p>
    <w:p w:rsidR="00185A79" w:rsidRPr="0099058F" w:rsidRDefault="00185A79" w:rsidP="00185A79">
      <w:pPr>
        <w:rPr>
          <w:i/>
          <w:color w:val="FF0000"/>
          <w:lang w:val="en-US"/>
        </w:rPr>
      </w:pPr>
      <w:r w:rsidRPr="0099058F">
        <w:rPr>
          <w:i/>
          <w:color w:val="FF0000"/>
          <w:lang w:val="en-US"/>
        </w:rPr>
        <w:t xml:space="preserve">Board: </w:t>
      </w:r>
      <w:proofErr w:type="spellStart"/>
      <w:r w:rsidRPr="0099058F">
        <w:rPr>
          <w:i/>
          <w:color w:val="FF0000"/>
          <w:lang w:val="en-US"/>
        </w:rPr>
        <w:t>Ubiquiti</w:t>
      </w:r>
      <w:proofErr w:type="spellEnd"/>
      <w:r w:rsidRPr="0099058F">
        <w:rPr>
          <w:i/>
          <w:color w:val="FF0000"/>
          <w:lang w:val="en-US"/>
        </w:rPr>
        <w:t xml:space="preserve"> Networks AR9342 board (e4e5-84255.1122.0030)</w:t>
      </w:r>
    </w:p>
    <w:p w:rsidR="00185A79" w:rsidRPr="0099058F" w:rsidRDefault="00185A79" w:rsidP="00185A79">
      <w:pPr>
        <w:rPr>
          <w:i/>
          <w:color w:val="FF0000"/>
          <w:lang w:val="en-US"/>
        </w:rPr>
      </w:pPr>
      <w:r w:rsidRPr="0099058F">
        <w:rPr>
          <w:i/>
          <w:color w:val="FF0000"/>
          <w:lang w:val="en-US"/>
        </w:rPr>
        <w:t>Radio: 0777:e4e5</w:t>
      </w:r>
    </w:p>
    <w:p w:rsidR="00185A79" w:rsidRPr="0099058F" w:rsidRDefault="00185A79" w:rsidP="00185A79">
      <w:pPr>
        <w:rPr>
          <w:i/>
          <w:color w:val="FF0000"/>
          <w:lang w:val="en-US"/>
        </w:rPr>
      </w:pPr>
      <w:r w:rsidRPr="0099058F">
        <w:rPr>
          <w:i/>
          <w:color w:val="FF0000"/>
          <w:lang w:val="en-US"/>
        </w:rPr>
        <w:t>Reset: Normal</w:t>
      </w:r>
    </w:p>
    <w:p w:rsidR="00036825" w:rsidRPr="00715922" w:rsidRDefault="00185A79" w:rsidP="00715922">
      <w:pPr>
        <w:rPr>
          <w:i/>
          <w:color w:val="FF0000"/>
          <w:lang w:val="en-US"/>
        </w:rPr>
      </w:pPr>
      <w:r w:rsidRPr="0099058F">
        <w:rPr>
          <w:i/>
          <w:color w:val="FF0000"/>
          <w:lang w:val="en-US"/>
        </w:rPr>
        <w:t xml:space="preserve">Hit any key to stop </w:t>
      </w:r>
      <w:proofErr w:type="spellStart"/>
      <w:r w:rsidRPr="0099058F">
        <w:rPr>
          <w:i/>
          <w:color w:val="FF0000"/>
          <w:lang w:val="en-US"/>
        </w:rPr>
        <w:t>autoboot</w:t>
      </w:r>
      <w:proofErr w:type="spellEnd"/>
      <w:r w:rsidRPr="0099058F">
        <w:rPr>
          <w:i/>
          <w:color w:val="FF0000"/>
          <w:lang w:val="en-US"/>
        </w:rPr>
        <w:t>:  1 0</w:t>
      </w:r>
    </w:p>
    <w:p w:rsidR="00025B35" w:rsidRDefault="00025B35" w:rsidP="00025B35">
      <w:pPr>
        <w:pStyle w:val="Titolo1"/>
        <w:rPr>
          <w:lang w:val="en-US"/>
        </w:rPr>
      </w:pPr>
      <w:bookmarkStart w:id="20" w:name="_Toc454306866"/>
      <w:r>
        <w:rPr>
          <w:lang w:val="en-US"/>
        </w:rPr>
        <w:lastRenderedPageBreak/>
        <w:t xml:space="preserve">Backup of </w:t>
      </w:r>
      <w:proofErr w:type="spellStart"/>
      <w:r>
        <w:rPr>
          <w:lang w:val="en-US"/>
        </w:rPr>
        <w:t>cfg</w:t>
      </w:r>
      <w:proofErr w:type="spellEnd"/>
      <w:r>
        <w:rPr>
          <w:lang w:val="en-US"/>
        </w:rPr>
        <w:t xml:space="preserve"> and ART partitions</w:t>
      </w:r>
      <w:bookmarkEnd w:id="20"/>
    </w:p>
    <w:p w:rsidR="00BB0B72" w:rsidRDefault="00BB0B72" w:rsidP="00BB0B72">
      <w:pPr>
        <w:rPr>
          <w:lang w:val="en-US"/>
        </w:rPr>
      </w:pPr>
    </w:p>
    <w:p w:rsidR="00733A33" w:rsidRDefault="00733A33" w:rsidP="00BB0B72">
      <w:pPr>
        <w:rPr>
          <w:lang w:val="en-US"/>
        </w:rPr>
      </w:pPr>
      <w:r>
        <w:rPr>
          <w:lang w:val="en-US"/>
        </w:rPr>
        <w:t>It’s necessary to backup the partitions:</w:t>
      </w:r>
    </w:p>
    <w:p w:rsidR="00733A33" w:rsidRPr="00733A33" w:rsidRDefault="005A10F9" w:rsidP="00733A33">
      <w:pPr>
        <w:pStyle w:val="Paragrafoelenco"/>
        <w:numPr>
          <w:ilvl w:val="0"/>
          <w:numId w:val="19"/>
        </w:numPr>
        <w:rPr>
          <w:lang w:val="en-US"/>
        </w:rPr>
      </w:pPr>
      <w:r w:rsidRPr="00733A33">
        <w:rPr>
          <w:lang w:val="en-US"/>
        </w:rPr>
        <w:t>mtd6 (</w:t>
      </w:r>
      <w:proofErr w:type="spellStart"/>
      <w:r w:rsidRPr="00733A33">
        <w:rPr>
          <w:lang w:val="en-US"/>
        </w:rPr>
        <w:t>cfg</w:t>
      </w:r>
      <w:proofErr w:type="spellEnd"/>
      <w:r w:rsidRPr="00733A33">
        <w:rPr>
          <w:lang w:val="en-US"/>
        </w:rPr>
        <w:t xml:space="preserve">) </w:t>
      </w:r>
    </w:p>
    <w:p w:rsidR="00733A33" w:rsidRDefault="003C54F6" w:rsidP="00733A33">
      <w:pPr>
        <w:pStyle w:val="Paragrafoelenco"/>
        <w:numPr>
          <w:ilvl w:val="0"/>
          <w:numId w:val="19"/>
        </w:numPr>
        <w:rPr>
          <w:lang w:val="en-US"/>
        </w:rPr>
      </w:pPr>
      <w:r>
        <w:rPr>
          <w:lang w:val="en-US"/>
        </w:rPr>
        <w:t>mtd7 (EEPROM)</w:t>
      </w:r>
    </w:p>
    <w:p w:rsidR="003C54F6" w:rsidRPr="00733A33" w:rsidRDefault="003C54F6" w:rsidP="00733A33">
      <w:pPr>
        <w:pStyle w:val="Paragrafoelenco"/>
        <w:numPr>
          <w:ilvl w:val="0"/>
          <w:numId w:val="19"/>
        </w:numPr>
        <w:rPr>
          <w:lang w:val="en-US"/>
        </w:rPr>
      </w:pPr>
    </w:p>
    <w:p w:rsidR="009A2672" w:rsidRDefault="009A2672" w:rsidP="00BB0B72">
      <w:pPr>
        <w:rPr>
          <w:lang w:val="en-US"/>
        </w:rPr>
      </w:pPr>
      <w:r>
        <w:rPr>
          <w:lang w:val="en-US"/>
        </w:rPr>
        <w:t>In my case, OPENWRT was working in safe mode, so it was possible to use “</w:t>
      </w:r>
      <w:proofErr w:type="spellStart"/>
      <w:r>
        <w:rPr>
          <w:lang w:val="en-US"/>
        </w:rPr>
        <w:t>dd</w:t>
      </w:r>
      <w:proofErr w:type="spellEnd"/>
      <w:r>
        <w:rPr>
          <w:lang w:val="en-US"/>
        </w:rPr>
        <w:t>” command in order to do the partition dump.</w:t>
      </w:r>
    </w:p>
    <w:p w:rsidR="00715922" w:rsidRDefault="009C18B1" w:rsidP="00BB0B72">
      <w:pPr>
        <w:rPr>
          <w:lang w:val="en-US"/>
        </w:rPr>
      </w:pPr>
      <w:r>
        <w:rPr>
          <w:lang w:val="en-US"/>
        </w:rPr>
        <w:t xml:space="preserve">Here below, the manual procedure is described. Alternatively, the AREDN utility can be used in order to do the backup of the partitions: </w:t>
      </w:r>
      <w:r w:rsidR="00715922">
        <w:rPr>
          <w:lang w:val="en-US"/>
        </w:rPr>
        <w:t xml:space="preserve"> </w:t>
      </w:r>
    </w:p>
    <w:p w:rsidR="009C18B1" w:rsidRDefault="006D12C4" w:rsidP="00BB0B72">
      <w:pPr>
        <w:rPr>
          <w:lang w:val="en-US"/>
        </w:rPr>
      </w:pPr>
      <w:hyperlink r:id="rId16" w:history="1">
        <w:r w:rsidR="00715922" w:rsidRPr="0017011E">
          <w:rPr>
            <w:rStyle w:val="Collegamentoipertestuale"/>
            <w:lang w:val="en-US"/>
          </w:rPr>
          <w:t>http://www.aredn.org/sites/default/files/sites/default/files/pictures/user-K5DLQ/AREDN%20U-Boot%20Test%20v1.1.4.0%20setup.exe</w:t>
        </w:r>
      </w:hyperlink>
      <w:r w:rsidR="00715922">
        <w:rPr>
          <w:lang w:val="en-US"/>
        </w:rPr>
        <w:t xml:space="preserve"> </w:t>
      </w:r>
    </w:p>
    <w:p w:rsidR="00715922" w:rsidRDefault="00715922" w:rsidP="00BB0B72">
      <w:pPr>
        <w:rPr>
          <w:lang w:val="en-US"/>
        </w:rPr>
      </w:pPr>
    </w:p>
    <w:p w:rsidR="00733A33" w:rsidRDefault="00715922" w:rsidP="00BB0B72">
      <w:pPr>
        <w:rPr>
          <w:lang w:val="en-US"/>
        </w:rPr>
      </w:pPr>
      <w:r>
        <w:rPr>
          <w:lang w:val="en-US"/>
        </w:rPr>
        <w:t>Regarding the manual procedure, f</w:t>
      </w:r>
      <w:r w:rsidR="00733A33">
        <w:rPr>
          <w:lang w:val="en-US"/>
        </w:rPr>
        <w:t xml:space="preserve">rom </w:t>
      </w:r>
      <w:proofErr w:type="spellStart"/>
      <w:r w:rsidR="00733A33">
        <w:rPr>
          <w:lang w:val="en-US"/>
        </w:rPr>
        <w:t>openwrt</w:t>
      </w:r>
      <w:proofErr w:type="spellEnd"/>
      <w:r w:rsidR="00733A33">
        <w:rPr>
          <w:lang w:val="en-US"/>
        </w:rPr>
        <w:t xml:space="preserve"> console, type the following commands:</w:t>
      </w:r>
    </w:p>
    <w:p w:rsidR="00733A33" w:rsidRPr="00733A33" w:rsidRDefault="005A10F9" w:rsidP="00733A33">
      <w:pPr>
        <w:pStyle w:val="Paragrafoelenco"/>
        <w:numPr>
          <w:ilvl w:val="0"/>
          <w:numId w:val="17"/>
        </w:numPr>
        <w:rPr>
          <w:lang w:val="en-US"/>
        </w:rPr>
      </w:pPr>
      <w:proofErr w:type="spellStart"/>
      <w:r w:rsidRPr="00733A33">
        <w:rPr>
          <w:lang w:val="en-US"/>
        </w:rPr>
        <w:t>dd</w:t>
      </w:r>
      <w:proofErr w:type="spellEnd"/>
      <w:r w:rsidRPr="00733A33">
        <w:rPr>
          <w:lang w:val="en-US"/>
        </w:rPr>
        <w:t xml:space="preserve"> if</w:t>
      </w:r>
      <w:r w:rsidR="00733A33" w:rsidRPr="00733A33">
        <w:rPr>
          <w:lang w:val="en-US"/>
        </w:rPr>
        <w:t>=/dev/mtd6 of=/</w:t>
      </w:r>
      <w:proofErr w:type="spellStart"/>
      <w:r w:rsidR="00733A33" w:rsidRPr="00733A33">
        <w:rPr>
          <w:lang w:val="en-US"/>
        </w:rPr>
        <w:t>tmp</w:t>
      </w:r>
      <w:proofErr w:type="spellEnd"/>
      <w:r w:rsidR="00733A33" w:rsidRPr="00733A33">
        <w:rPr>
          <w:lang w:val="en-US"/>
        </w:rPr>
        <w:t>/mtd6.backup</w:t>
      </w:r>
    </w:p>
    <w:p w:rsidR="00BB0B72" w:rsidRDefault="005A10F9" w:rsidP="00733A33">
      <w:pPr>
        <w:pStyle w:val="Paragrafoelenco"/>
        <w:numPr>
          <w:ilvl w:val="0"/>
          <w:numId w:val="17"/>
        </w:numPr>
        <w:rPr>
          <w:lang w:val="en-US"/>
        </w:rPr>
      </w:pPr>
      <w:proofErr w:type="spellStart"/>
      <w:r w:rsidRPr="00733A33">
        <w:rPr>
          <w:lang w:val="en-US"/>
        </w:rPr>
        <w:t>dd</w:t>
      </w:r>
      <w:proofErr w:type="spellEnd"/>
      <w:r w:rsidRPr="00733A33">
        <w:rPr>
          <w:lang w:val="en-US"/>
        </w:rPr>
        <w:t xml:space="preserve"> if=/dev/mtd7 of=/</w:t>
      </w:r>
      <w:proofErr w:type="spellStart"/>
      <w:r w:rsidRPr="00733A33">
        <w:rPr>
          <w:lang w:val="en-US"/>
        </w:rPr>
        <w:t>tmp</w:t>
      </w:r>
      <w:proofErr w:type="spellEnd"/>
      <w:r w:rsidRPr="00733A33">
        <w:rPr>
          <w:lang w:val="en-US"/>
        </w:rPr>
        <w:t>/mtd7.backup</w:t>
      </w:r>
    </w:p>
    <w:p w:rsidR="00C21DFF" w:rsidRDefault="00C21DFF" w:rsidP="00C21DFF">
      <w:pPr>
        <w:rPr>
          <w:lang w:val="en-US"/>
        </w:rPr>
      </w:pPr>
    </w:p>
    <w:p w:rsidR="00C21DFF" w:rsidRDefault="00C21DFF" w:rsidP="00C21DFF">
      <w:pPr>
        <w:rPr>
          <w:lang w:val="en-US"/>
        </w:rPr>
      </w:pPr>
      <w:r>
        <w:rPr>
          <w:lang w:val="en-US"/>
        </w:rPr>
        <w:t>Using “</w:t>
      </w:r>
      <w:proofErr w:type="spellStart"/>
      <w:r>
        <w:rPr>
          <w:lang w:val="en-US"/>
        </w:rPr>
        <w:t>scp</w:t>
      </w:r>
      <w:proofErr w:type="spellEnd"/>
      <w:r>
        <w:rPr>
          <w:lang w:val="en-US"/>
        </w:rPr>
        <w:t xml:space="preserve">” commands, </w:t>
      </w:r>
      <w:r w:rsidR="00C31A7E">
        <w:rPr>
          <w:lang w:val="en-US"/>
        </w:rPr>
        <w:t>copy the backup files from /</w:t>
      </w:r>
      <w:proofErr w:type="spellStart"/>
      <w:r w:rsidR="00C31A7E">
        <w:rPr>
          <w:lang w:val="en-US"/>
        </w:rPr>
        <w:t>tmp</w:t>
      </w:r>
      <w:proofErr w:type="spellEnd"/>
      <w:r w:rsidR="00C31A7E">
        <w:rPr>
          <w:lang w:val="en-US"/>
        </w:rPr>
        <w:t xml:space="preserve"> folder to an external Linux PC with </w:t>
      </w:r>
      <w:proofErr w:type="spellStart"/>
      <w:r w:rsidR="00C31A7E">
        <w:rPr>
          <w:lang w:val="en-US"/>
        </w:rPr>
        <w:t>scp</w:t>
      </w:r>
      <w:proofErr w:type="spellEnd"/>
      <w:r w:rsidR="00C31A7E">
        <w:rPr>
          <w:lang w:val="en-US"/>
        </w:rPr>
        <w:t xml:space="preserve"> server installed (be sure </w:t>
      </w:r>
      <w:proofErr w:type="spellStart"/>
      <w:r w:rsidR="00C31A7E">
        <w:rPr>
          <w:lang w:val="en-US"/>
        </w:rPr>
        <w:t>sshd</w:t>
      </w:r>
      <w:proofErr w:type="spellEnd"/>
      <w:r w:rsidR="00C31A7E">
        <w:rPr>
          <w:lang w:val="en-US"/>
        </w:rPr>
        <w:t xml:space="preserve"> is installed on the PC and the </w:t>
      </w:r>
      <w:proofErr w:type="spellStart"/>
      <w:r w:rsidR="00C31A7E">
        <w:rPr>
          <w:lang w:val="en-US"/>
        </w:rPr>
        <w:t>config</w:t>
      </w:r>
      <w:proofErr w:type="spellEnd"/>
      <w:r w:rsidR="00C31A7E">
        <w:rPr>
          <w:lang w:val="en-US"/>
        </w:rPr>
        <w:t xml:space="preserve"> file is Ok for accepting external connections</w:t>
      </w:r>
      <w:r w:rsidR="00F10646">
        <w:rPr>
          <w:lang w:val="en-US"/>
        </w:rPr>
        <w:t>. Check the option “</w:t>
      </w:r>
      <w:proofErr w:type="spellStart"/>
      <w:r w:rsidR="00F10646">
        <w:rPr>
          <w:lang w:val="en-US"/>
        </w:rPr>
        <w:t>PermitRootLogin</w:t>
      </w:r>
      <w:proofErr w:type="spellEnd"/>
      <w:r w:rsidR="00F10646">
        <w:rPr>
          <w:lang w:val="en-US"/>
        </w:rPr>
        <w:t>” is “yes”).</w:t>
      </w:r>
    </w:p>
    <w:p w:rsidR="00F10646" w:rsidRDefault="00F10646" w:rsidP="00C21DFF">
      <w:pPr>
        <w:rPr>
          <w:lang w:val="en-US"/>
        </w:rPr>
      </w:pPr>
    </w:p>
    <w:p w:rsidR="00F10646" w:rsidRDefault="00F10646" w:rsidP="00C21DFF">
      <w:pPr>
        <w:rPr>
          <w:lang w:val="en-US"/>
        </w:rPr>
      </w:pPr>
      <w:r>
        <w:rPr>
          <w:lang w:val="en-US"/>
        </w:rPr>
        <w:t>Keep the backup files in a safe folder until the upload phase.</w:t>
      </w:r>
    </w:p>
    <w:p w:rsidR="00E0082B" w:rsidRDefault="00E0082B" w:rsidP="00C21DFF">
      <w:pPr>
        <w:rPr>
          <w:lang w:val="en-US"/>
        </w:rPr>
      </w:pPr>
    </w:p>
    <w:p w:rsidR="00E0082B" w:rsidRPr="00C21DFF" w:rsidRDefault="00E0082B" w:rsidP="00C21DFF">
      <w:pPr>
        <w:rPr>
          <w:lang w:val="en-US"/>
        </w:rPr>
      </w:pPr>
    </w:p>
    <w:p w:rsidR="006A384F" w:rsidRDefault="006A384F" w:rsidP="006A384F">
      <w:pPr>
        <w:pStyle w:val="Titolo1"/>
        <w:rPr>
          <w:lang w:val="en-US"/>
        </w:rPr>
      </w:pPr>
      <w:bookmarkStart w:id="21" w:name="_Toc454306867"/>
      <w:r>
        <w:rPr>
          <w:lang w:val="en-US"/>
        </w:rPr>
        <w:lastRenderedPageBreak/>
        <w:t>Defining new partitions</w:t>
      </w:r>
      <w:bookmarkEnd w:id="21"/>
    </w:p>
    <w:p w:rsidR="006A384F" w:rsidRDefault="006A384F" w:rsidP="006A384F">
      <w:pPr>
        <w:rPr>
          <w:lang w:val="en-US"/>
        </w:rPr>
      </w:pPr>
    </w:p>
    <w:p w:rsidR="003C7BBB" w:rsidRDefault="006A384F" w:rsidP="003C7BBB">
      <w:pPr>
        <w:rPr>
          <w:lang w:val="en-US"/>
        </w:rPr>
      </w:pPr>
      <w:r>
        <w:rPr>
          <w:lang w:val="en-US"/>
        </w:rPr>
        <w:t xml:space="preserve">At this point, the new partitions must be written into environment variables of </w:t>
      </w:r>
      <w:proofErr w:type="spellStart"/>
      <w:r>
        <w:rPr>
          <w:lang w:val="en-US"/>
        </w:rPr>
        <w:t>uboot</w:t>
      </w:r>
      <w:proofErr w:type="spellEnd"/>
      <w:r>
        <w:rPr>
          <w:lang w:val="en-US"/>
        </w:rPr>
        <w:t xml:space="preserve">, referring to </w:t>
      </w:r>
      <w:hyperlink r:id="rId17" w:history="1">
        <w:r w:rsidR="003C7BBB" w:rsidRPr="0017011E">
          <w:rPr>
            <w:rStyle w:val="Collegamentoipertestuale"/>
            <w:lang w:val="en-US"/>
          </w:rPr>
          <w:t>http://www.aredn.org/content/ubiquiti-airos-56-alert-0</w:t>
        </w:r>
      </w:hyperlink>
      <w:r w:rsidR="003C7BBB">
        <w:rPr>
          <w:lang w:val="en-US"/>
        </w:rPr>
        <w:t xml:space="preserve"> </w:t>
      </w:r>
    </w:p>
    <w:p w:rsidR="006A384F" w:rsidRDefault="006A384F" w:rsidP="006A384F">
      <w:pPr>
        <w:rPr>
          <w:lang w:val="en-US"/>
        </w:rPr>
      </w:pPr>
      <w:r>
        <w:rPr>
          <w:lang w:val="en-US"/>
        </w:rPr>
        <w:t xml:space="preserve"> </w:t>
      </w:r>
    </w:p>
    <w:p w:rsidR="006A384F" w:rsidRDefault="0099058F" w:rsidP="006A384F">
      <w:pPr>
        <w:rPr>
          <w:lang w:val="en-US"/>
        </w:rPr>
      </w:pPr>
      <w:r>
        <w:rPr>
          <w:lang w:val="en-US"/>
        </w:rPr>
        <w:t xml:space="preserve">To do this, the </w:t>
      </w:r>
      <w:proofErr w:type="spellStart"/>
      <w:r>
        <w:rPr>
          <w:lang w:val="en-US"/>
        </w:rPr>
        <w:t>uboot</w:t>
      </w:r>
      <w:proofErr w:type="spellEnd"/>
      <w:r>
        <w:rPr>
          <w:lang w:val="en-US"/>
        </w:rPr>
        <w:t xml:space="preserve"> itself must be </w:t>
      </w:r>
      <w:r w:rsidR="00DE0626">
        <w:rPr>
          <w:lang w:val="en-US"/>
        </w:rPr>
        <w:t>overwritten</w:t>
      </w:r>
      <w:r w:rsidR="003C7BBB">
        <w:rPr>
          <w:lang w:val="en-US"/>
        </w:rPr>
        <w:t xml:space="preserve"> with the correct one included in AirOS5.x .</w:t>
      </w:r>
      <w:r w:rsidR="00DE0626">
        <w:rPr>
          <w:lang w:val="en-US"/>
        </w:rPr>
        <w:t xml:space="preserve"> </w:t>
      </w:r>
    </w:p>
    <w:p w:rsidR="00DE0626" w:rsidRDefault="00DE0626" w:rsidP="006A384F">
      <w:pPr>
        <w:rPr>
          <w:lang w:val="en-US"/>
        </w:rPr>
      </w:pPr>
    </w:p>
    <w:p w:rsidR="006A384F" w:rsidRDefault="006A384F" w:rsidP="006A384F">
      <w:pPr>
        <w:rPr>
          <w:lang w:val="en-US"/>
        </w:rPr>
      </w:pPr>
      <w:r>
        <w:rPr>
          <w:lang w:val="en-US"/>
        </w:rPr>
        <w:t xml:space="preserve">With serial port emulator, watch the messages at the power up. A button must be pressed when </w:t>
      </w:r>
      <w:proofErr w:type="spellStart"/>
      <w:r>
        <w:rPr>
          <w:lang w:val="en-US"/>
        </w:rPr>
        <w:t>uboot</w:t>
      </w:r>
      <w:proofErr w:type="spellEnd"/>
      <w:r>
        <w:rPr>
          <w:lang w:val="en-US"/>
        </w:rPr>
        <w:t xml:space="preserve"> </w:t>
      </w:r>
      <w:r w:rsidR="0099058F">
        <w:rPr>
          <w:lang w:val="en-US"/>
        </w:rPr>
        <w:t>reaches the following point:</w:t>
      </w:r>
    </w:p>
    <w:p w:rsidR="0099058F" w:rsidRDefault="0099058F" w:rsidP="006A384F">
      <w:pPr>
        <w:rPr>
          <w:lang w:val="en-US"/>
        </w:rPr>
      </w:pPr>
    </w:p>
    <w:p w:rsidR="0099058F" w:rsidRPr="0099058F" w:rsidRDefault="0099058F" w:rsidP="0099058F">
      <w:pPr>
        <w:rPr>
          <w:i/>
          <w:color w:val="FF0000"/>
          <w:lang w:val="en-US"/>
        </w:rPr>
      </w:pPr>
      <w:r w:rsidRPr="0099058F">
        <w:rPr>
          <w:i/>
          <w:color w:val="FF0000"/>
          <w:lang w:val="en-US"/>
        </w:rPr>
        <w:t>DRAM:  64 MB</w:t>
      </w:r>
    </w:p>
    <w:p w:rsidR="0099058F" w:rsidRPr="0099058F" w:rsidRDefault="0099058F" w:rsidP="0099058F">
      <w:pPr>
        <w:rPr>
          <w:i/>
          <w:color w:val="FF0000"/>
          <w:lang w:val="en-US"/>
        </w:rPr>
      </w:pPr>
      <w:r w:rsidRPr="0099058F">
        <w:rPr>
          <w:i/>
          <w:color w:val="FF0000"/>
          <w:lang w:val="en-US"/>
        </w:rPr>
        <w:t>Flash:  8 MB (0xc2, 0x20, 0x17)</w:t>
      </w:r>
    </w:p>
    <w:p w:rsidR="0099058F" w:rsidRPr="0099058F" w:rsidRDefault="0099058F" w:rsidP="0099058F">
      <w:pPr>
        <w:rPr>
          <w:i/>
          <w:color w:val="FF0000"/>
          <w:lang w:val="en-US"/>
        </w:rPr>
      </w:pPr>
      <w:r w:rsidRPr="0099058F">
        <w:rPr>
          <w:i/>
          <w:color w:val="FF0000"/>
          <w:lang w:val="en-US"/>
        </w:rPr>
        <w:t>Net:   AR8035</w:t>
      </w:r>
    </w:p>
    <w:p w:rsidR="0099058F" w:rsidRPr="0099058F" w:rsidRDefault="0099058F" w:rsidP="0099058F">
      <w:pPr>
        <w:rPr>
          <w:i/>
          <w:color w:val="FF0000"/>
          <w:lang w:val="en-US"/>
        </w:rPr>
      </w:pPr>
      <w:r w:rsidRPr="0099058F">
        <w:rPr>
          <w:i/>
          <w:color w:val="FF0000"/>
          <w:lang w:val="en-US"/>
        </w:rPr>
        <w:t>eth0, eth1</w:t>
      </w:r>
    </w:p>
    <w:p w:rsidR="0099058F" w:rsidRPr="0099058F" w:rsidRDefault="0099058F" w:rsidP="0099058F">
      <w:pPr>
        <w:rPr>
          <w:i/>
          <w:color w:val="FF0000"/>
          <w:lang w:val="en-US"/>
        </w:rPr>
      </w:pPr>
      <w:r w:rsidRPr="0099058F">
        <w:rPr>
          <w:i/>
          <w:color w:val="FF0000"/>
          <w:lang w:val="en-US"/>
        </w:rPr>
        <w:t xml:space="preserve">Board: </w:t>
      </w:r>
      <w:proofErr w:type="spellStart"/>
      <w:r w:rsidRPr="0099058F">
        <w:rPr>
          <w:i/>
          <w:color w:val="FF0000"/>
          <w:lang w:val="en-US"/>
        </w:rPr>
        <w:t>Ubiquiti</w:t>
      </w:r>
      <w:proofErr w:type="spellEnd"/>
      <w:r w:rsidRPr="0099058F">
        <w:rPr>
          <w:i/>
          <w:color w:val="FF0000"/>
          <w:lang w:val="en-US"/>
        </w:rPr>
        <w:t xml:space="preserve"> Networks AR9342 board (e4e5-84255.1122.0030)</w:t>
      </w:r>
    </w:p>
    <w:p w:rsidR="0099058F" w:rsidRPr="0099058F" w:rsidRDefault="0099058F" w:rsidP="0099058F">
      <w:pPr>
        <w:rPr>
          <w:i/>
          <w:color w:val="FF0000"/>
          <w:lang w:val="en-US"/>
        </w:rPr>
      </w:pPr>
      <w:r w:rsidRPr="0099058F">
        <w:rPr>
          <w:i/>
          <w:color w:val="FF0000"/>
          <w:lang w:val="en-US"/>
        </w:rPr>
        <w:t>Radio: 0777:e4e5</w:t>
      </w:r>
    </w:p>
    <w:p w:rsidR="0099058F" w:rsidRPr="0099058F" w:rsidRDefault="0099058F" w:rsidP="0099058F">
      <w:pPr>
        <w:rPr>
          <w:i/>
          <w:color w:val="FF0000"/>
          <w:lang w:val="en-US"/>
        </w:rPr>
      </w:pPr>
      <w:r w:rsidRPr="0099058F">
        <w:rPr>
          <w:i/>
          <w:color w:val="FF0000"/>
          <w:lang w:val="en-US"/>
        </w:rPr>
        <w:t>Reset: Normal</w:t>
      </w:r>
    </w:p>
    <w:p w:rsidR="0099058F" w:rsidRDefault="0099058F" w:rsidP="0099058F">
      <w:pPr>
        <w:rPr>
          <w:i/>
          <w:color w:val="FF0000"/>
          <w:lang w:val="en-US"/>
        </w:rPr>
      </w:pPr>
      <w:r w:rsidRPr="0099058F">
        <w:rPr>
          <w:i/>
          <w:color w:val="FF0000"/>
          <w:lang w:val="en-US"/>
        </w:rPr>
        <w:t xml:space="preserve">Hit any key to stop </w:t>
      </w:r>
      <w:proofErr w:type="spellStart"/>
      <w:r w:rsidRPr="0099058F">
        <w:rPr>
          <w:i/>
          <w:color w:val="FF0000"/>
          <w:lang w:val="en-US"/>
        </w:rPr>
        <w:t>autoboot</w:t>
      </w:r>
      <w:proofErr w:type="spellEnd"/>
      <w:r w:rsidRPr="0099058F">
        <w:rPr>
          <w:i/>
          <w:color w:val="FF0000"/>
          <w:lang w:val="en-US"/>
        </w:rPr>
        <w:t>:  1 0</w:t>
      </w:r>
    </w:p>
    <w:p w:rsidR="0099058F" w:rsidRDefault="0099058F" w:rsidP="0099058F">
      <w:pPr>
        <w:rPr>
          <w:i/>
          <w:color w:val="FF0000"/>
          <w:lang w:val="en-US"/>
        </w:rPr>
      </w:pPr>
    </w:p>
    <w:p w:rsidR="006A384F" w:rsidRPr="00151583" w:rsidRDefault="0099058F" w:rsidP="0099058F">
      <w:pPr>
        <w:rPr>
          <w:lang w:val="en-US"/>
        </w:rPr>
      </w:pPr>
      <w:r w:rsidRPr="00151583">
        <w:rPr>
          <w:lang w:val="en-US"/>
        </w:rPr>
        <w:t>Type: "</w:t>
      </w:r>
      <w:proofErr w:type="spellStart"/>
      <w:r w:rsidRPr="00151583">
        <w:rPr>
          <w:lang w:val="en-US"/>
        </w:rPr>
        <w:t>urescue</w:t>
      </w:r>
      <w:proofErr w:type="spellEnd"/>
      <w:r w:rsidRPr="00151583">
        <w:rPr>
          <w:lang w:val="en-US"/>
        </w:rPr>
        <w:t xml:space="preserve"> -f -e" </w:t>
      </w:r>
    </w:p>
    <w:p w:rsidR="00DE0626" w:rsidRPr="00DE0626" w:rsidRDefault="00DE0626" w:rsidP="0099058F">
      <w:pPr>
        <w:rPr>
          <w:lang w:val="en-US"/>
        </w:rPr>
      </w:pPr>
      <w:r w:rsidRPr="00DE0626">
        <w:rPr>
          <w:lang w:val="en-US"/>
        </w:rPr>
        <w:t xml:space="preserve">The device enters in safe mode and waits for </w:t>
      </w:r>
      <w:proofErr w:type="spellStart"/>
      <w:r w:rsidRPr="00DE0626">
        <w:rPr>
          <w:lang w:val="en-US"/>
        </w:rPr>
        <w:t>tftp</w:t>
      </w:r>
      <w:proofErr w:type="spellEnd"/>
      <w:r w:rsidRPr="00DE0626">
        <w:rPr>
          <w:lang w:val="en-US"/>
        </w:rPr>
        <w:t xml:space="preserve"> connection</w:t>
      </w:r>
    </w:p>
    <w:p w:rsidR="00DE0626" w:rsidRDefault="00DE0626" w:rsidP="0099058F">
      <w:pPr>
        <w:rPr>
          <w:lang w:val="en-US"/>
        </w:rPr>
      </w:pPr>
      <w:r>
        <w:rPr>
          <w:lang w:val="en-US"/>
        </w:rPr>
        <w:t xml:space="preserve">From an external pc with TFTP server installed, load the </w:t>
      </w:r>
      <w:proofErr w:type="spellStart"/>
      <w:r>
        <w:rPr>
          <w:lang w:val="en-US"/>
        </w:rPr>
        <w:t>openwrt</w:t>
      </w:r>
      <w:proofErr w:type="spellEnd"/>
      <w:r>
        <w:rPr>
          <w:lang w:val="en-US"/>
        </w:rPr>
        <w:t xml:space="preserve"> .bin image</w:t>
      </w:r>
    </w:p>
    <w:p w:rsidR="00DE0626" w:rsidRDefault="00DE0626" w:rsidP="0099058F">
      <w:pPr>
        <w:rPr>
          <w:lang w:val="en-US"/>
        </w:rPr>
      </w:pPr>
      <w:r>
        <w:rPr>
          <w:lang w:val="en-US"/>
        </w:rPr>
        <w:t xml:space="preserve">With the option “-f –e” the </w:t>
      </w:r>
      <w:proofErr w:type="spellStart"/>
      <w:r>
        <w:rPr>
          <w:lang w:val="en-US"/>
        </w:rPr>
        <w:t>uboot</w:t>
      </w:r>
      <w:proofErr w:type="spellEnd"/>
      <w:r>
        <w:rPr>
          <w:lang w:val="en-US"/>
        </w:rPr>
        <w:t xml:space="preserve"> partition will be overwritten (without this option, or pressing the reset button for safe mode, the boot partition will never be overwritten).</w:t>
      </w:r>
    </w:p>
    <w:p w:rsidR="00DE0626" w:rsidRDefault="00DE0626" w:rsidP="0099058F">
      <w:pPr>
        <w:rPr>
          <w:lang w:val="en-US"/>
        </w:rPr>
      </w:pPr>
    </w:p>
    <w:p w:rsidR="00607642" w:rsidRDefault="00607642" w:rsidP="0099058F">
      <w:pPr>
        <w:rPr>
          <w:lang w:val="en-US"/>
        </w:rPr>
      </w:pPr>
      <w:r>
        <w:rPr>
          <w:lang w:val="en-US"/>
        </w:rPr>
        <w:t>Reboot the device and stop again at the boot.</w:t>
      </w:r>
    </w:p>
    <w:p w:rsidR="00607642" w:rsidRDefault="00607642" w:rsidP="0099058F">
      <w:pPr>
        <w:rPr>
          <w:lang w:val="en-US"/>
        </w:rPr>
      </w:pPr>
      <w:r>
        <w:rPr>
          <w:lang w:val="en-US"/>
        </w:rPr>
        <w:t>Type “</w:t>
      </w:r>
      <w:proofErr w:type="spellStart"/>
      <w:r>
        <w:rPr>
          <w:lang w:val="en-US"/>
        </w:rPr>
        <w:t>mtdparts</w:t>
      </w:r>
      <w:proofErr w:type="spellEnd"/>
      <w:r>
        <w:rPr>
          <w:lang w:val="en-US"/>
        </w:rPr>
        <w:t>”</w:t>
      </w:r>
      <w:r w:rsidR="00CB562D">
        <w:rPr>
          <w:lang w:val="en-US"/>
        </w:rPr>
        <w:t xml:space="preserve"> and check that the offsets of mt6 and mtd7 are the following:</w:t>
      </w:r>
    </w:p>
    <w:p w:rsidR="00CB562D" w:rsidRDefault="00CB562D" w:rsidP="0099058F">
      <w:pPr>
        <w:rPr>
          <w:lang w:val="en-US"/>
        </w:rPr>
      </w:pPr>
    </w:p>
    <w:p w:rsidR="00CB562D" w:rsidRPr="00CB562D" w:rsidRDefault="00CB562D" w:rsidP="00CB562D">
      <w:pPr>
        <w:rPr>
          <w:lang w:val="en-US"/>
        </w:rPr>
      </w:pPr>
      <w:r w:rsidRPr="00CB562D">
        <w:rPr>
          <w:lang w:val="en-US"/>
        </w:rPr>
        <w:t>device nor0 &lt;ar7240-nor0&gt;, # parts = 6</w:t>
      </w:r>
    </w:p>
    <w:p w:rsidR="00CB562D" w:rsidRPr="00CB562D" w:rsidRDefault="00CB562D" w:rsidP="00CB562D">
      <w:pPr>
        <w:rPr>
          <w:lang w:val="en-US"/>
        </w:rPr>
      </w:pPr>
      <w:r w:rsidRPr="00CB562D">
        <w:rPr>
          <w:lang w:val="en-US"/>
        </w:rPr>
        <w:t xml:space="preserve">#: name                 size                       offset      </w:t>
      </w:r>
      <w:proofErr w:type="spellStart"/>
      <w:r w:rsidRPr="00CB562D">
        <w:rPr>
          <w:lang w:val="en-US"/>
        </w:rPr>
        <w:t>mask_flags</w:t>
      </w:r>
      <w:proofErr w:type="spellEnd"/>
    </w:p>
    <w:p w:rsidR="00CB562D" w:rsidRPr="00CB562D" w:rsidRDefault="00CB562D" w:rsidP="00CB562D">
      <w:pPr>
        <w:rPr>
          <w:lang w:val="en-US"/>
        </w:rPr>
      </w:pPr>
      <w:r w:rsidRPr="00CB562D">
        <w:rPr>
          <w:lang w:val="en-US"/>
        </w:rPr>
        <w:t xml:space="preserve">0: u-boot        </w:t>
      </w:r>
      <w:r>
        <w:rPr>
          <w:lang w:val="en-US"/>
        </w:rPr>
        <w:tab/>
      </w:r>
      <w:r w:rsidRPr="00CB562D">
        <w:rPr>
          <w:lang w:val="en-US"/>
        </w:rPr>
        <w:t>0x00040000            0x00000000      0</w:t>
      </w:r>
    </w:p>
    <w:p w:rsidR="00CB562D" w:rsidRPr="00CB562D" w:rsidRDefault="00CB562D" w:rsidP="00CB562D">
      <w:pPr>
        <w:rPr>
          <w:lang w:val="en-US"/>
        </w:rPr>
      </w:pPr>
      <w:r w:rsidRPr="00CB562D">
        <w:rPr>
          <w:lang w:val="en-US"/>
        </w:rPr>
        <w:t>1: u-boot-</w:t>
      </w:r>
      <w:proofErr w:type="spellStart"/>
      <w:r w:rsidRPr="00CB562D">
        <w:rPr>
          <w:lang w:val="en-US"/>
        </w:rPr>
        <w:t>env</w:t>
      </w:r>
      <w:proofErr w:type="spellEnd"/>
      <w:r w:rsidRPr="00CB562D">
        <w:rPr>
          <w:lang w:val="en-US"/>
        </w:rPr>
        <w:t xml:space="preserve">   </w:t>
      </w:r>
      <w:r>
        <w:rPr>
          <w:lang w:val="en-US"/>
        </w:rPr>
        <w:tab/>
      </w:r>
      <w:r w:rsidRPr="00CB562D">
        <w:rPr>
          <w:lang w:val="en-US"/>
        </w:rPr>
        <w:t>0x00010000            0x00040000      0</w:t>
      </w:r>
    </w:p>
    <w:p w:rsidR="00CB562D" w:rsidRPr="00CB562D" w:rsidRDefault="00CB562D" w:rsidP="00CB562D">
      <w:pPr>
        <w:rPr>
          <w:lang w:val="en-US"/>
        </w:rPr>
      </w:pPr>
      <w:r w:rsidRPr="00CB562D">
        <w:rPr>
          <w:lang w:val="en-US"/>
        </w:rPr>
        <w:t xml:space="preserve">2: kernel          </w:t>
      </w:r>
      <w:r>
        <w:rPr>
          <w:lang w:val="en-US"/>
        </w:rPr>
        <w:tab/>
      </w:r>
      <w:r w:rsidRPr="00CB562D">
        <w:rPr>
          <w:lang w:val="en-US"/>
        </w:rPr>
        <w:t>0x00100000            0x00050000      0</w:t>
      </w:r>
    </w:p>
    <w:p w:rsidR="00CB562D" w:rsidRPr="00CB562D" w:rsidRDefault="00CB562D" w:rsidP="00CB562D">
      <w:pPr>
        <w:rPr>
          <w:lang w:val="en-US"/>
        </w:rPr>
      </w:pPr>
      <w:r w:rsidRPr="00CB562D">
        <w:rPr>
          <w:lang w:val="en-US"/>
        </w:rPr>
        <w:t xml:space="preserve">3: </w:t>
      </w:r>
      <w:proofErr w:type="spellStart"/>
      <w:r w:rsidRPr="00CB562D">
        <w:rPr>
          <w:lang w:val="en-US"/>
        </w:rPr>
        <w:t>rootfs</w:t>
      </w:r>
      <w:proofErr w:type="spellEnd"/>
      <w:r w:rsidRPr="00CB562D">
        <w:rPr>
          <w:lang w:val="en-US"/>
        </w:rPr>
        <w:t xml:space="preserve">         </w:t>
      </w:r>
      <w:r>
        <w:rPr>
          <w:lang w:val="en-US"/>
        </w:rPr>
        <w:tab/>
      </w:r>
      <w:r w:rsidRPr="00CB562D">
        <w:rPr>
          <w:lang w:val="en-US"/>
        </w:rPr>
        <w:t>0x00660000            0x00150000      0</w:t>
      </w:r>
    </w:p>
    <w:p w:rsidR="00CB562D" w:rsidRPr="00CB562D" w:rsidRDefault="00CB562D" w:rsidP="00CB562D">
      <w:pPr>
        <w:rPr>
          <w:lang w:val="en-US"/>
        </w:rPr>
      </w:pPr>
      <w:r w:rsidRPr="00CB562D">
        <w:rPr>
          <w:lang w:val="en-US"/>
        </w:rPr>
        <w:t xml:space="preserve">4: </w:t>
      </w:r>
      <w:proofErr w:type="spellStart"/>
      <w:r w:rsidRPr="00CB562D">
        <w:rPr>
          <w:lang w:val="en-US"/>
        </w:rPr>
        <w:t>cfg</w:t>
      </w:r>
      <w:proofErr w:type="spellEnd"/>
      <w:r w:rsidRPr="00CB562D">
        <w:rPr>
          <w:lang w:val="en-US"/>
        </w:rPr>
        <w:t xml:space="preserve">             </w:t>
      </w:r>
      <w:r>
        <w:rPr>
          <w:lang w:val="en-US"/>
        </w:rPr>
        <w:tab/>
      </w:r>
      <w:r w:rsidRPr="00CB562D">
        <w:rPr>
          <w:lang w:val="en-US"/>
        </w:rPr>
        <w:t xml:space="preserve">0x00040000            </w:t>
      </w:r>
      <w:r w:rsidRPr="00CB562D">
        <w:rPr>
          <w:b/>
          <w:lang w:val="en-US"/>
        </w:rPr>
        <w:t>0x007b0000</w:t>
      </w:r>
      <w:r w:rsidRPr="00CB562D">
        <w:rPr>
          <w:lang w:val="en-US"/>
        </w:rPr>
        <w:t xml:space="preserve">    0</w:t>
      </w:r>
    </w:p>
    <w:p w:rsidR="00CB562D" w:rsidRDefault="00CB562D" w:rsidP="00CB562D">
      <w:pPr>
        <w:rPr>
          <w:lang w:val="en-US"/>
        </w:rPr>
      </w:pPr>
      <w:r w:rsidRPr="00CB562D">
        <w:rPr>
          <w:lang w:val="en-US"/>
        </w:rPr>
        <w:t xml:space="preserve">5: EEPROM   </w:t>
      </w:r>
      <w:r>
        <w:rPr>
          <w:lang w:val="en-US"/>
        </w:rPr>
        <w:tab/>
      </w:r>
      <w:r>
        <w:rPr>
          <w:lang w:val="en-US"/>
        </w:rPr>
        <w:tab/>
      </w:r>
      <w:r w:rsidRPr="00CB562D">
        <w:rPr>
          <w:lang w:val="en-US"/>
        </w:rPr>
        <w:t xml:space="preserve">0x00010000            </w:t>
      </w:r>
      <w:r w:rsidRPr="00CB562D">
        <w:rPr>
          <w:b/>
          <w:lang w:val="en-US"/>
        </w:rPr>
        <w:t xml:space="preserve">0x007f0000 </w:t>
      </w:r>
      <w:r w:rsidRPr="00CB562D">
        <w:rPr>
          <w:lang w:val="en-US"/>
        </w:rPr>
        <w:t xml:space="preserve">    0</w:t>
      </w:r>
    </w:p>
    <w:p w:rsidR="00CB562D" w:rsidRDefault="00CB562D" w:rsidP="00CB562D">
      <w:pPr>
        <w:rPr>
          <w:lang w:val="en-US"/>
        </w:rPr>
      </w:pPr>
    </w:p>
    <w:p w:rsidR="00CB562D" w:rsidRPr="00DE0626" w:rsidRDefault="00CB562D" w:rsidP="00CB562D">
      <w:pPr>
        <w:rPr>
          <w:lang w:val="en-US"/>
        </w:rPr>
      </w:pPr>
      <w:r>
        <w:rPr>
          <w:lang w:val="en-US"/>
        </w:rPr>
        <w:t>Then, the new partition table must be saved. To do this, type command “</w:t>
      </w:r>
      <w:proofErr w:type="spellStart"/>
      <w:r>
        <w:rPr>
          <w:lang w:val="en-US"/>
        </w:rPr>
        <w:t>saveenv</w:t>
      </w:r>
      <w:proofErr w:type="spellEnd"/>
      <w:r>
        <w:rPr>
          <w:lang w:val="en-US"/>
        </w:rPr>
        <w:t>”.</w:t>
      </w:r>
    </w:p>
    <w:p w:rsidR="00025B35" w:rsidRDefault="00702ACC" w:rsidP="00025B35">
      <w:pPr>
        <w:pStyle w:val="Titolo1"/>
        <w:rPr>
          <w:lang w:val="en-US"/>
        </w:rPr>
      </w:pPr>
      <w:bookmarkStart w:id="22" w:name="_Toc454306868"/>
      <w:r>
        <w:rPr>
          <w:lang w:val="en-US"/>
        </w:rPr>
        <w:lastRenderedPageBreak/>
        <w:t xml:space="preserve">Restoring ART and </w:t>
      </w:r>
      <w:proofErr w:type="spellStart"/>
      <w:r>
        <w:rPr>
          <w:lang w:val="en-US"/>
        </w:rPr>
        <w:t>cfg</w:t>
      </w:r>
      <w:proofErr w:type="spellEnd"/>
      <w:r>
        <w:rPr>
          <w:lang w:val="en-US"/>
        </w:rPr>
        <w:t xml:space="preserve"> partitions</w:t>
      </w:r>
      <w:bookmarkEnd w:id="22"/>
    </w:p>
    <w:p w:rsidR="00702ACC" w:rsidRDefault="00702ACC" w:rsidP="00702ACC">
      <w:pPr>
        <w:rPr>
          <w:lang w:val="en-US"/>
        </w:rPr>
      </w:pPr>
    </w:p>
    <w:p w:rsidR="00702ACC" w:rsidRDefault="00702ACC" w:rsidP="00702ACC">
      <w:pPr>
        <w:rPr>
          <w:lang w:val="en-US"/>
        </w:rPr>
      </w:pPr>
      <w:r>
        <w:rPr>
          <w:lang w:val="en-US"/>
        </w:rPr>
        <w:t xml:space="preserve">At this point, you have </w:t>
      </w:r>
      <w:proofErr w:type="spellStart"/>
      <w:r>
        <w:rPr>
          <w:lang w:val="en-US"/>
        </w:rPr>
        <w:t>openwrt</w:t>
      </w:r>
      <w:proofErr w:type="spellEnd"/>
      <w:r>
        <w:rPr>
          <w:lang w:val="en-US"/>
        </w:rPr>
        <w:t xml:space="preserve"> working on the device, but the art and </w:t>
      </w:r>
      <w:proofErr w:type="spellStart"/>
      <w:r>
        <w:rPr>
          <w:lang w:val="en-US"/>
        </w:rPr>
        <w:t>cfg</w:t>
      </w:r>
      <w:proofErr w:type="spellEnd"/>
      <w:r>
        <w:rPr>
          <w:lang w:val="en-US"/>
        </w:rPr>
        <w:t xml:space="preserve"> partitions must be restored in order to have original </w:t>
      </w:r>
      <w:proofErr w:type="spellStart"/>
      <w:r>
        <w:rPr>
          <w:lang w:val="en-US"/>
        </w:rPr>
        <w:t>wifi</w:t>
      </w:r>
      <w:proofErr w:type="spellEnd"/>
      <w:r>
        <w:rPr>
          <w:lang w:val="en-US"/>
        </w:rPr>
        <w:t xml:space="preserve"> performance.</w:t>
      </w:r>
    </w:p>
    <w:p w:rsidR="00702ACC" w:rsidRDefault="00702ACC" w:rsidP="00702ACC">
      <w:pPr>
        <w:rPr>
          <w:lang w:val="en-US"/>
        </w:rPr>
      </w:pPr>
      <w:r>
        <w:rPr>
          <w:lang w:val="en-US"/>
        </w:rPr>
        <w:t xml:space="preserve">In order to </w:t>
      </w:r>
      <w:proofErr w:type="spellStart"/>
      <w:r>
        <w:rPr>
          <w:lang w:val="en-US"/>
        </w:rPr>
        <w:t>to</w:t>
      </w:r>
      <w:proofErr w:type="spellEnd"/>
      <w:r>
        <w:rPr>
          <w:lang w:val="en-US"/>
        </w:rPr>
        <w:t xml:space="preserve"> this:</w:t>
      </w:r>
    </w:p>
    <w:p w:rsidR="00702ACC" w:rsidRDefault="00702ACC" w:rsidP="00702ACC">
      <w:pPr>
        <w:rPr>
          <w:lang w:val="en-US"/>
        </w:rPr>
      </w:pPr>
    </w:p>
    <w:p w:rsidR="00494A4B" w:rsidRPr="00494A4B" w:rsidRDefault="00702ACC" w:rsidP="00494A4B">
      <w:pPr>
        <w:pStyle w:val="Paragrafoelenco"/>
        <w:numPr>
          <w:ilvl w:val="0"/>
          <w:numId w:val="20"/>
        </w:numPr>
        <w:rPr>
          <w:lang w:val="en-US"/>
        </w:rPr>
      </w:pPr>
      <w:r>
        <w:rPr>
          <w:lang w:val="en-US"/>
        </w:rPr>
        <w:t xml:space="preserve">Install a </w:t>
      </w:r>
      <w:proofErr w:type="spellStart"/>
      <w:r>
        <w:rPr>
          <w:lang w:val="en-US"/>
        </w:rPr>
        <w:t>tftp</w:t>
      </w:r>
      <w:proofErr w:type="spellEnd"/>
      <w:r>
        <w:rPr>
          <w:lang w:val="en-US"/>
        </w:rPr>
        <w:t xml:space="preserve"> server on a </w:t>
      </w:r>
      <w:proofErr w:type="spellStart"/>
      <w:r>
        <w:rPr>
          <w:lang w:val="en-US"/>
        </w:rPr>
        <w:t>linux</w:t>
      </w:r>
      <w:proofErr w:type="spellEnd"/>
      <w:r>
        <w:rPr>
          <w:lang w:val="en-US"/>
        </w:rPr>
        <w:t xml:space="preserve"> PC (</w:t>
      </w:r>
      <w:r w:rsidR="00494A4B" w:rsidRPr="00494A4B">
        <w:rPr>
          <w:lang w:val="en-US"/>
        </w:rPr>
        <w:t xml:space="preserve">apt-get install </w:t>
      </w:r>
      <w:proofErr w:type="spellStart"/>
      <w:r w:rsidR="00494A4B" w:rsidRPr="00494A4B">
        <w:rPr>
          <w:lang w:val="en-US"/>
        </w:rPr>
        <w:t>xinetd</w:t>
      </w:r>
      <w:proofErr w:type="spellEnd"/>
      <w:r w:rsidR="00494A4B" w:rsidRPr="00494A4B">
        <w:rPr>
          <w:lang w:val="en-US"/>
        </w:rPr>
        <w:t xml:space="preserve"> </w:t>
      </w:r>
      <w:proofErr w:type="spellStart"/>
      <w:r w:rsidR="00494A4B" w:rsidRPr="00494A4B">
        <w:rPr>
          <w:lang w:val="en-US"/>
        </w:rPr>
        <w:t>tftpd</w:t>
      </w:r>
      <w:proofErr w:type="spellEnd"/>
      <w:r w:rsidR="00494A4B">
        <w:rPr>
          <w:lang w:val="en-US"/>
        </w:rPr>
        <w:t>)</w:t>
      </w:r>
    </w:p>
    <w:p w:rsidR="00702ACC" w:rsidRDefault="00494A4B" w:rsidP="00702ACC">
      <w:pPr>
        <w:pStyle w:val="Paragrafoelenco"/>
        <w:numPr>
          <w:ilvl w:val="0"/>
          <w:numId w:val="20"/>
        </w:numPr>
        <w:rPr>
          <w:lang w:val="en-US"/>
        </w:rPr>
      </w:pPr>
      <w:r>
        <w:rPr>
          <w:lang w:val="en-US"/>
        </w:rPr>
        <w:t xml:space="preserve">Set the </w:t>
      </w:r>
      <w:proofErr w:type="spellStart"/>
      <w:r>
        <w:rPr>
          <w:lang w:val="en-US"/>
        </w:rPr>
        <w:t>ip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addres</w:t>
      </w:r>
      <w:proofErr w:type="spellEnd"/>
      <w:r>
        <w:rPr>
          <w:lang w:val="en-US"/>
        </w:rPr>
        <w:t xml:space="preserve"> of </w:t>
      </w:r>
      <w:proofErr w:type="spellStart"/>
      <w:r>
        <w:rPr>
          <w:lang w:val="en-US"/>
        </w:rPr>
        <w:t>linux</w:t>
      </w:r>
      <w:proofErr w:type="spellEnd"/>
      <w:r>
        <w:rPr>
          <w:lang w:val="en-US"/>
        </w:rPr>
        <w:t xml:space="preserve"> PC on 192.168.1.254 (this is the default server address that  </w:t>
      </w:r>
      <w:proofErr w:type="spellStart"/>
      <w:r>
        <w:rPr>
          <w:lang w:val="en-US"/>
        </w:rPr>
        <w:t>uboot</w:t>
      </w:r>
      <w:proofErr w:type="spellEnd"/>
      <w:r>
        <w:rPr>
          <w:lang w:val="en-US"/>
        </w:rPr>
        <w:t xml:space="preserve"> considers)</w:t>
      </w:r>
    </w:p>
    <w:p w:rsidR="00494A4B" w:rsidRDefault="00494A4B" w:rsidP="00702ACC">
      <w:pPr>
        <w:pStyle w:val="Paragrafoelenco"/>
        <w:numPr>
          <w:ilvl w:val="0"/>
          <w:numId w:val="20"/>
        </w:numPr>
        <w:rPr>
          <w:lang w:val="en-US"/>
        </w:rPr>
      </w:pPr>
      <w:r>
        <w:rPr>
          <w:lang w:val="en-US"/>
        </w:rPr>
        <w:t xml:space="preserve">Put the backup files </w:t>
      </w:r>
      <w:r w:rsidR="006601B1">
        <w:rPr>
          <w:lang w:val="en-US"/>
        </w:rPr>
        <w:t xml:space="preserve">mtd6.backup and mtd7.bakup </w:t>
      </w:r>
      <w:r>
        <w:rPr>
          <w:lang w:val="en-US"/>
        </w:rPr>
        <w:t xml:space="preserve">of paragraph 5 in the </w:t>
      </w:r>
      <w:proofErr w:type="spellStart"/>
      <w:r>
        <w:rPr>
          <w:lang w:val="en-US"/>
        </w:rPr>
        <w:t>tftpd</w:t>
      </w:r>
      <w:proofErr w:type="spellEnd"/>
      <w:r>
        <w:rPr>
          <w:lang w:val="en-US"/>
        </w:rPr>
        <w:t xml:space="preserve"> folder</w:t>
      </w:r>
    </w:p>
    <w:p w:rsidR="006601B1" w:rsidRDefault="006601B1" w:rsidP="00702ACC">
      <w:pPr>
        <w:pStyle w:val="Paragrafoelenco"/>
        <w:numPr>
          <w:ilvl w:val="0"/>
          <w:numId w:val="20"/>
        </w:numPr>
        <w:rPr>
          <w:lang w:val="en-US"/>
        </w:rPr>
      </w:pPr>
      <w:r>
        <w:rPr>
          <w:lang w:val="en-US"/>
        </w:rPr>
        <w:t xml:space="preserve">On </w:t>
      </w:r>
      <w:proofErr w:type="spellStart"/>
      <w:r>
        <w:rPr>
          <w:lang w:val="en-US"/>
        </w:rPr>
        <w:t>uboot</w:t>
      </w:r>
      <w:proofErr w:type="spellEnd"/>
      <w:r>
        <w:rPr>
          <w:lang w:val="en-US"/>
        </w:rPr>
        <w:t xml:space="preserve"> serial console, type </w:t>
      </w:r>
      <w:proofErr w:type="spellStart"/>
      <w:r>
        <w:rPr>
          <w:lang w:val="en-US"/>
        </w:rPr>
        <w:t>tftpboot</w:t>
      </w:r>
      <w:proofErr w:type="spellEnd"/>
      <w:r>
        <w:rPr>
          <w:lang w:val="en-US"/>
        </w:rPr>
        <w:t xml:space="preserve"> “0x80000000 mtd6</w:t>
      </w:r>
      <w:r w:rsidRPr="006601B1">
        <w:rPr>
          <w:lang w:val="en-US"/>
        </w:rPr>
        <w:t>.backup</w:t>
      </w:r>
      <w:r>
        <w:rPr>
          <w:lang w:val="en-US"/>
        </w:rPr>
        <w:t>”. This will put the backup file in the RAM memory of the device.</w:t>
      </w:r>
    </w:p>
    <w:p w:rsidR="006601B1" w:rsidRDefault="006601B1" w:rsidP="00702ACC">
      <w:pPr>
        <w:pStyle w:val="Paragrafoelenco"/>
        <w:numPr>
          <w:ilvl w:val="0"/>
          <w:numId w:val="20"/>
        </w:numPr>
        <w:rPr>
          <w:lang w:val="en-US"/>
        </w:rPr>
      </w:pPr>
      <w:r>
        <w:rPr>
          <w:lang w:val="en-US"/>
        </w:rPr>
        <w:t xml:space="preserve">Erase the destination partition with command </w:t>
      </w:r>
      <w:r w:rsidRPr="006601B1">
        <w:rPr>
          <w:lang w:val="en-US"/>
        </w:rPr>
        <w:t>"erase 0x9f7f0000 +0x</w:t>
      </w:r>
      <w:r w:rsidR="006D0690" w:rsidRPr="006D0690">
        <w:rPr>
          <w:b/>
          <w:lang w:val="en-US"/>
        </w:rPr>
        <w:t>4</w:t>
      </w:r>
      <w:r w:rsidRPr="006D0690">
        <w:rPr>
          <w:b/>
          <w:lang w:val="en-US"/>
        </w:rPr>
        <w:t>0000</w:t>
      </w:r>
      <w:r w:rsidRPr="006601B1">
        <w:rPr>
          <w:lang w:val="en-US"/>
        </w:rPr>
        <w:t>"</w:t>
      </w:r>
      <w:r>
        <w:rPr>
          <w:lang w:val="en-US"/>
        </w:rPr>
        <w:t xml:space="preserve"> (0x9f is the </w:t>
      </w:r>
      <w:proofErr w:type="spellStart"/>
      <w:r>
        <w:rPr>
          <w:lang w:val="en-US"/>
        </w:rPr>
        <w:t>flashstart</w:t>
      </w:r>
      <w:proofErr w:type="spellEnd"/>
      <w:r>
        <w:rPr>
          <w:lang w:val="en-US"/>
        </w:rPr>
        <w:t xml:space="preserve"> offset seen by “</w:t>
      </w:r>
      <w:proofErr w:type="spellStart"/>
      <w:r>
        <w:rPr>
          <w:lang w:val="en-US"/>
        </w:rPr>
        <w:t>bdinfo</w:t>
      </w:r>
      <w:proofErr w:type="spellEnd"/>
      <w:r>
        <w:rPr>
          <w:lang w:val="en-US"/>
        </w:rPr>
        <w:t>” command)</w:t>
      </w:r>
    </w:p>
    <w:p w:rsidR="006601B1" w:rsidRDefault="006601B1" w:rsidP="00702ACC">
      <w:pPr>
        <w:pStyle w:val="Paragrafoelenco"/>
        <w:numPr>
          <w:ilvl w:val="0"/>
          <w:numId w:val="20"/>
        </w:numPr>
        <w:rPr>
          <w:lang w:val="en-US"/>
        </w:rPr>
      </w:pPr>
      <w:r>
        <w:rPr>
          <w:lang w:val="en-US"/>
        </w:rPr>
        <w:t>Copy the RAM content into the partition with command “</w:t>
      </w:r>
      <w:proofErr w:type="spellStart"/>
      <w:r w:rsidRPr="006601B1">
        <w:rPr>
          <w:lang w:val="en-US"/>
        </w:rPr>
        <w:t>cp.b</w:t>
      </w:r>
      <w:proofErr w:type="spellEnd"/>
      <w:r w:rsidRPr="006601B1">
        <w:rPr>
          <w:lang w:val="en-US"/>
        </w:rPr>
        <w:t xml:space="preserve"> 0x8000000 0x9f7</w:t>
      </w:r>
      <w:r w:rsidR="006D0690">
        <w:rPr>
          <w:b/>
          <w:lang w:val="en-US"/>
        </w:rPr>
        <w:t>b</w:t>
      </w:r>
      <w:r w:rsidRPr="006D0690">
        <w:rPr>
          <w:b/>
          <w:lang w:val="en-US"/>
        </w:rPr>
        <w:t>0000</w:t>
      </w:r>
      <w:r w:rsidRPr="006601B1">
        <w:rPr>
          <w:lang w:val="en-US"/>
        </w:rPr>
        <w:t xml:space="preserve"> 0x10000</w:t>
      </w:r>
      <w:r>
        <w:rPr>
          <w:lang w:val="en-US"/>
        </w:rPr>
        <w:t>”</w:t>
      </w:r>
    </w:p>
    <w:p w:rsidR="006D0690" w:rsidRDefault="006D0690" w:rsidP="006D0690">
      <w:pPr>
        <w:pStyle w:val="Paragrafoelenco"/>
        <w:numPr>
          <w:ilvl w:val="0"/>
          <w:numId w:val="20"/>
        </w:numPr>
        <w:rPr>
          <w:lang w:val="en-US"/>
        </w:rPr>
      </w:pPr>
      <w:r>
        <w:rPr>
          <w:lang w:val="en-US"/>
        </w:rPr>
        <w:t xml:space="preserve">On </w:t>
      </w:r>
      <w:proofErr w:type="spellStart"/>
      <w:r>
        <w:rPr>
          <w:lang w:val="en-US"/>
        </w:rPr>
        <w:t>uboot</w:t>
      </w:r>
      <w:proofErr w:type="spellEnd"/>
      <w:r>
        <w:rPr>
          <w:lang w:val="en-US"/>
        </w:rPr>
        <w:t xml:space="preserve"> serial console, type </w:t>
      </w:r>
      <w:proofErr w:type="spellStart"/>
      <w:r>
        <w:rPr>
          <w:lang w:val="en-US"/>
        </w:rPr>
        <w:t>tftpboot</w:t>
      </w:r>
      <w:proofErr w:type="spellEnd"/>
      <w:r>
        <w:rPr>
          <w:lang w:val="en-US"/>
        </w:rPr>
        <w:t xml:space="preserve"> “0x80000000 mtd7</w:t>
      </w:r>
      <w:r w:rsidRPr="006601B1">
        <w:rPr>
          <w:lang w:val="en-US"/>
        </w:rPr>
        <w:t>.backup</w:t>
      </w:r>
      <w:r>
        <w:rPr>
          <w:lang w:val="en-US"/>
        </w:rPr>
        <w:t>”. This will put the backup file in the RAM memory of the device.</w:t>
      </w:r>
    </w:p>
    <w:p w:rsidR="006D0690" w:rsidRDefault="006D0690" w:rsidP="006D0690">
      <w:pPr>
        <w:pStyle w:val="Paragrafoelenco"/>
        <w:numPr>
          <w:ilvl w:val="0"/>
          <w:numId w:val="20"/>
        </w:numPr>
        <w:rPr>
          <w:lang w:val="en-US"/>
        </w:rPr>
      </w:pPr>
      <w:r>
        <w:rPr>
          <w:lang w:val="en-US"/>
        </w:rPr>
        <w:t xml:space="preserve">Erase the destination partition with command </w:t>
      </w:r>
      <w:r w:rsidRPr="006601B1">
        <w:rPr>
          <w:lang w:val="en-US"/>
        </w:rPr>
        <w:t>"erase 0x9f7f0000 +0x</w:t>
      </w:r>
      <w:r w:rsidRPr="006D0690">
        <w:rPr>
          <w:b/>
          <w:lang w:val="en-US"/>
        </w:rPr>
        <w:t>10000</w:t>
      </w:r>
      <w:r w:rsidRPr="006601B1">
        <w:rPr>
          <w:lang w:val="en-US"/>
        </w:rPr>
        <w:t>"</w:t>
      </w:r>
      <w:r>
        <w:rPr>
          <w:lang w:val="en-US"/>
        </w:rPr>
        <w:t xml:space="preserve"> (0x9f is the </w:t>
      </w:r>
      <w:proofErr w:type="spellStart"/>
      <w:r>
        <w:rPr>
          <w:lang w:val="en-US"/>
        </w:rPr>
        <w:t>flashstart</w:t>
      </w:r>
      <w:proofErr w:type="spellEnd"/>
      <w:r>
        <w:rPr>
          <w:lang w:val="en-US"/>
        </w:rPr>
        <w:t xml:space="preserve"> offset seen by “</w:t>
      </w:r>
      <w:proofErr w:type="spellStart"/>
      <w:r>
        <w:rPr>
          <w:lang w:val="en-US"/>
        </w:rPr>
        <w:t>bdinfo</w:t>
      </w:r>
      <w:proofErr w:type="spellEnd"/>
      <w:r>
        <w:rPr>
          <w:lang w:val="en-US"/>
        </w:rPr>
        <w:t>” command)</w:t>
      </w:r>
    </w:p>
    <w:p w:rsidR="006D0690" w:rsidRDefault="006D0690" w:rsidP="006D0690">
      <w:pPr>
        <w:pStyle w:val="Paragrafoelenco"/>
        <w:numPr>
          <w:ilvl w:val="0"/>
          <w:numId w:val="20"/>
        </w:numPr>
        <w:rPr>
          <w:lang w:val="en-US"/>
        </w:rPr>
      </w:pPr>
      <w:r>
        <w:rPr>
          <w:lang w:val="en-US"/>
        </w:rPr>
        <w:t>Copy the RAM content into the partition with command “</w:t>
      </w:r>
      <w:proofErr w:type="spellStart"/>
      <w:r w:rsidRPr="006601B1">
        <w:rPr>
          <w:lang w:val="en-US"/>
        </w:rPr>
        <w:t>cp.b</w:t>
      </w:r>
      <w:proofErr w:type="spellEnd"/>
      <w:r w:rsidRPr="006601B1">
        <w:rPr>
          <w:lang w:val="en-US"/>
        </w:rPr>
        <w:t xml:space="preserve"> 0x8000000 0x9f7</w:t>
      </w:r>
      <w:r w:rsidRPr="006D0690">
        <w:rPr>
          <w:b/>
          <w:lang w:val="en-US"/>
        </w:rPr>
        <w:t>f0000</w:t>
      </w:r>
      <w:r w:rsidRPr="006601B1">
        <w:rPr>
          <w:lang w:val="en-US"/>
        </w:rPr>
        <w:t xml:space="preserve"> 0x10000</w:t>
      </w:r>
      <w:r>
        <w:rPr>
          <w:lang w:val="en-US"/>
        </w:rPr>
        <w:t>”</w:t>
      </w:r>
    </w:p>
    <w:p w:rsidR="006D0690" w:rsidRDefault="006D0690" w:rsidP="006D0690">
      <w:pPr>
        <w:pStyle w:val="Paragrafoelenco"/>
        <w:ind w:left="720"/>
        <w:rPr>
          <w:lang w:val="en-US"/>
        </w:rPr>
      </w:pPr>
    </w:p>
    <w:p w:rsidR="005B2B2D" w:rsidRDefault="005B2B2D" w:rsidP="006D0690">
      <w:pPr>
        <w:pStyle w:val="Paragrafoelenco"/>
        <w:ind w:left="720"/>
        <w:rPr>
          <w:lang w:val="en-US"/>
        </w:rPr>
      </w:pPr>
      <w:r>
        <w:rPr>
          <w:lang w:val="en-US"/>
        </w:rPr>
        <w:t>Reboot the device and check everything is working correctly.</w:t>
      </w:r>
    </w:p>
    <w:p w:rsidR="00702ACC" w:rsidRDefault="00151583" w:rsidP="00151583">
      <w:pPr>
        <w:pStyle w:val="Titolo1"/>
        <w:rPr>
          <w:lang w:val="en-US"/>
        </w:rPr>
      </w:pPr>
      <w:bookmarkStart w:id="23" w:name="_Toc454306869"/>
      <w:r>
        <w:rPr>
          <w:lang w:val="en-US"/>
        </w:rPr>
        <w:lastRenderedPageBreak/>
        <w:t>Closing the antenna into the case</w:t>
      </w:r>
      <w:bookmarkEnd w:id="23"/>
    </w:p>
    <w:p w:rsidR="00151583" w:rsidRPr="00151583" w:rsidRDefault="00151583" w:rsidP="00151583">
      <w:pPr>
        <w:rPr>
          <w:lang w:val="en-US"/>
        </w:rPr>
      </w:pPr>
    </w:p>
    <w:p w:rsidR="00E0082B" w:rsidRDefault="00151583" w:rsidP="00E0082B">
      <w:pPr>
        <w:rPr>
          <w:lang w:val="en-US"/>
        </w:rPr>
      </w:pPr>
      <w:r>
        <w:rPr>
          <w:lang w:val="en-US"/>
        </w:rPr>
        <w:t>When the everything is OK (device working and tested), it’s time to close again the board into the case.</w:t>
      </w:r>
    </w:p>
    <w:p w:rsidR="00151583" w:rsidRDefault="00151583" w:rsidP="00E0082B">
      <w:pPr>
        <w:rPr>
          <w:lang w:val="en-US"/>
        </w:rPr>
      </w:pPr>
      <w:r>
        <w:rPr>
          <w:lang w:val="en-US"/>
        </w:rPr>
        <w:t xml:space="preserve">It’s necessary to glue the parts that have been previously cut with the </w:t>
      </w:r>
      <w:proofErr w:type="spellStart"/>
      <w:r>
        <w:rPr>
          <w:lang w:val="en-US"/>
        </w:rPr>
        <w:t>dremel</w:t>
      </w:r>
      <w:proofErr w:type="spellEnd"/>
      <w:r>
        <w:rPr>
          <w:lang w:val="en-US"/>
        </w:rPr>
        <w:t>.</w:t>
      </w:r>
    </w:p>
    <w:p w:rsidR="00151583" w:rsidRDefault="0091686A" w:rsidP="00E0082B">
      <w:pPr>
        <w:rPr>
          <w:lang w:val="en-US"/>
        </w:rPr>
      </w:pPr>
      <w:r>
        <w:rPr>
          <w:lang w:val="en-US"/>
        </w:rPr>
        <w:t>I used:</w:t>
      </w:r>
    </w:p>
    <w:p w:rsidR="0091686A" w:rsidRDefault="0091686A" w:rsidP="00E0082B">
      <w:pPr>
        <w:rPr>
          <w:lang w:val="en-US"/>
        </w:rPr>
      </w:pPr>
      <w:r>
        <w:rPr>
          <w:lang w:val="en-US"/>
        </w:rPr>
        <w:t>- 6</w:t>
      </w:r>
      <w:r w:rsidR="003C7BBB">
        <w:rPr>
          <w:lang w:val="en-US"/>
        </w:rPr>
        <w:t xml:space="preserve"> min epoxy resin</w:t>
      </w:r>
      <w:r>
        <w:rPr>
          <w:lang w:val="en-US"/>
        </w:rPr>
        <w:t xml:space="preserve"> (see </w:t>
      </w:r>
      <w:r w:rsidR="006D12C4">
        <w:rPr>
          <w:lang w:val="en-US"/>
        </w:rPr>
        <w:fldChar w:fldCharType="begin"/>
      </w:r>
      <w:r w:rsidR="003C54F6">
        <w:rPr>
          <w:lang w:val="en-US"/>
        </w:rPr>
        <w:instrText xml:space="preserve"> REF _Ref454306812 \h </w:instrText>
      </w:r>
      <w:r w:rsidR="006D12C4">
        <w:rPr>
          <w:lang w:val="en-US"/>
        </w:rPr>
      </w:r>
      <w:r w:rsidR="006D12C4">
        <w:rPr>
          <w:lang w:val="en-US"/>
        </w:rPr>
        <w:fldChar w:fldCharType="separate"/>
      </w:r>
      <w:r w:rsidR="003C54F6" w:rsidRPr="00785DF0">
        <w:rPr>
          <w:lang w:val="en-US"/>
        </w:rPr>
        <w:t xml:space="preserve">Fig. </w:t>
      </w:r>
      <w:r w:rsidR="003C54F6" w:rsidRPr="00785DF0">
        <w:rPr>
          <w:noProof/>
          <w:lang w:val="en-US"/>
        </w:rPr>
        <w:t>6</w:t>
      </w:r>
      <w:r w:rsidR="006D12C4">
        <w:rPr>
          <w:lang w:val="en-US"/>
        </w:rPr>
        <w:fldChar w:fldCharType="end"/>
      </w:r>
      <w:r>
        <w:rPr>
          <w:lang w:val="en-US"/>
        </w:rPr>
        <w:t>)</w:t>
      </w:r>
    </w:p>
    <w:p w:rsidR="0091686A" w:rsidRDefault="003C7BBB" w:rsidP="00E0082B">
      <w:pPr>
        <w:rPr>
          <w:lang w:val="en-US"/>
        </w:rPr>
      </w:pPr>
      <w:r>
        <w:rPr>
          <w:lang w:val="en-US"/>
        </w:rPr>
        <w:t>- Piece of fib</w:t>
      </w:r>
      <w:r w:rsidR="0091686A">
        <w:rPr>
          <w:lang w:val="en-US"/>
        </w:rPr>
        <w:t xml:space="preserve">erglass tape (see </w:t>
      </w:r>
      <w:r w:rsidR="006D12C4">
        <w:rPr>
          <w:lang w:val="en-US"/>
        </w:rPr>
        <w:fldChar w:fldCharType="begin"/>
      </w:r>
      <w:r w:rsidR="003C54F6">
        <w:rPr>
          <w:lang w:val="en-US"/>
        </w:rPr>
        <w:instrText xml:space="preserve"> REF _Ref454306829 \h </w:instrText>
      </w:r>
      <w:r w:rsidR="006D12C4">
        <w:rPr>
          <w:lang w:val="en-US"/>
        </w:rPr>
      </w:r>
      <w:r w:rsidR="006D12C4">
        <w:rPr>
          <w:lang w:val="en-US"/>
        </w:rPr>
        <w:fldChar w:fldCharType="separate"/>
      </w:r>
      <w:r w:rsidR="003C54F6" w:rsidRPr="003C54F6">
        <w:rPr>
          <w:lang w:val="en-US"/>
        </w:rPr>
        <w:t xml:space="preserve">Fig. </w:t>
      </w:r>
      <w:r w:rsidR="003C54F6" w:rsidRPr="003C54F6">
        <w:rPr>
          <w:noProof/>
          <w:lang w:val="en-US"/>
        </w:rPr>
        <w:t>8</w:t>
      </w:r>
      <w:r w:rsidR="006D12C4">
        <w:rPr>
          <w:lang w:val="en-US"/>
        </w:rPr>
        <w:fldChar w:fldCharType="end"/>
      </w:r>
      <w:r w:rsidR="0091686A">
        <w:rPr>
          <w:lang w:val="en-US"/>
        </w:rPr>
        <w:t>)</w:t>
      </w:r>
    </w:p>
    <w:p w:rsidR="0091686A" w:rsidRDefault="0091686A" w:rsidP="00E0082B">
      <w:pPr>
        <w:rPr>
          <w:lang w:val="en-US"/>
        </w:rPr>
      </w:pPr>
    </w:p>
    <w:p w:rsidR="0091686A" w:rsidRDefault="0091686A" w:rsidP="00E0082B">
      <w:pPr>
        <w:rPr>
          <w:lang w:val="en-US"/>
        </w:rPr>
      </w:pPr>
      <w:r>
        <w:rPr>
          <w:lang w:val="en-US"/>
        </w:rPr>
        <w:t>Follow this procedure:</w:t>
      </w:r>
    </w:p>
    <w:p w:rsidR="0091686A" w:rsidRPr="00BF0A2A" w:rsidRDefault="00E33C41" w:rsidP="00BF0A2A">
      <w:pPr>
        <w:pStyle w:val="Paragrafoelenco"/>
        <w:numPr>
          <w:ilvl w:val="0"/>
          <w:numId w:val="21"/>
        </w:numPr>
        <w:rPr>
          <w:lang w:val="en-US"/>
        </w:rPr>
      </w:pPr>
      <w:r w:rsidRPr="00BF0A2A">
        <w:rPr>
          <w:lang w:val="en-US"/>
        </w:rPr>
        <w:t>Treat the surfaces that will be glued with sand paper</w:t>
      </w:r>
    </w:p>
    <w:p w:rsidR="00E33C41" w:rsidRPr="00BF0A2A" w:rsidRDefault="00E33C41" w:rsidP="00BF0A2A">
      <w:pPr>
        <w:pStyle w:val="Paragrafoelenco"/>
        <w:numPr>
          <w:ilvl w:val="0"/>
          <w:numId w:val="21"/>
        </w:numPr>
        <w:rPr>
          <w:lang w:val="en-US"/>
        </w:rPr>
      </w:pPr>
      <w:r w:rsidRPr="00BF0A2A">
        <w:rPr>
          <w:lang w:val="en-US"/>
        </w:rPr>
        <w:t>Mix equal quantities of glue and hardener of epoxy</w:t>
      </w:r>
    </w:p>
    <w:p w:rsidR="00E33C41" w:rsidRPr="00BF0A2A" w:rsidRDefault="00E33C41" w:rsidP="00BF0A2A">
      <w:pPr>
        <w:pStyle w:val="Paragrafoelenco"/>
        <w:numPr>
          <w:ilvl w:val="0"/>
          <w:numId w:val="21"/>
        </w:numPr>
        <w:rPr>
          <w:lang w:val="en-US"/>
        </w:rPr>
      </w:pPr>
      <w:r w:rsidRPr="00BF0A2A">
        <w:rPr>
          <w:lang w:val="en-US"/>
        </w:rPr>
        <w:t>Put the epoxy on the surfaces</w:t>
      </w:r>
    </w:p>
    <w:p w:rsidR="00E33C41" w:rsidRPr="00BF0A2A" w:rsidRDefault="00E33C41" w:rsidP="00BF0A2A">
      <w:pPr>
        <w:pStyle w:val="Paragrafoelenco"/>
        <w:numPr>
          <w:ilvl w:val="0"/>
          <w:numId w:val="21"/>
        </w:numPr>
        <w:rPr>
          <w:lang w:val="en-US"/>
        </w:rPr>
      </w:pPr>
      <w:r w:rsidRPr="00BF0A2A">
        <w:rPr>
          <w:lang w:val="en-US"/>
        </w:rPr>
        <w:t>Put the fiberglass band on the surfaces</w:t>
      </w:r>
    </w:p>
    <w:p w:rsidR="00E33C41" w:rsidRDefault="00E33C41" w:rsidP="00BF0A2A">
      <w:pPr>
        <w:pStyle w:val="Paragrafoelenco"/>
        <w:numPr>
          <w:ilvl w:val="0"/>
          <w:numId w:val="21"/>
        </w:numPr>
        <w:rPr>
          <w:lang w:val="en-US"/>
        </w:rPr>
      </w:pPr>
      <w:r w:rsidRPr="00BF0A2A">
        <w:rPr>
          <w:lang w:val="en-US"/>
        </w:rPr>
        <w:t xml:space="preserve">Put other epoxy on the external part of the fiberglass band, and spread it gently on the surface, then wait for the </w:t>
      </w:r>
      <w:r w:rsidR="00BF0A2A" w:rsidRPr="00BF0A2A">
        <w:rPr>
          <w:lang w:val="en-US"/>
        </w:rPr>
        <w:t>drying of the glue.</w:t>
      </w:r>
    </w:p>
    <w:p w:rsidR="00766BBE" w:rsidRPr="00766BBE" w:rsidRDefault="00766BBE" w:rsidP="00766BBE">
      <w:pPr>
        <w:rPr>
          <w:lang w:val="en-US"/>
        </w:rPr>
      </w:pPr>
    </w:p>
    <w:p w:rsidR="00E543D7" w:rsidRDefault="00766BBE" w:rsidP="00E543D7">
      <w:pPr>
        <w:keepNext/>
        <w:jc w:val="center"/>
      </w:pPr>
      <w:r>
        <w:rPr>
          <w:noProof/>
        </w:rPr>
        <w:drawing>
          <wp:inline distT="0" distB="0" distL="0" distR="0">
            <wp:extent cx="3809187" cy="2857415"/>
            <wp:effectExtent l="19050" t="0" r="813" b="0"/>
            <wp:docPr id="4" name="Immagine 3" descr="C:\Users\vaniaa\Documents\extra\networking&amp;Wifi\Open-WRT\installaz OPENWRT su PowerBeam400\procedura debrick\foto\IMG_3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niaa\Documents\extra\networking&amp;Wifi\Open-WRT\installaz OPENWRT su PowerBeam400\procedura debrick\foto\IMG_32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961" cy="2857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BBE" w:rsidRPr="00766BBE" w:rsidRDefault="00E543D7" w:rsidP="00E543D7">
      <w:pPr>
        <w:pStyle w:val="Didascalia"/>
        <w:rPr>
          <w:lang w:val="en-US"/>
        </w:rPr>
      </w:pPr>
      <w:bookmarkStart w:id="24" w:name="_Ref454306812"/>
      <w:bookmarkStart w:id="25" w:name="_Toc454306631"/>
      <w:r w:rsidRPr="00785DF0">
        <w:rPr>
          <w:lang w:val="en-US"/>
        </w:rPr>
        <w:t xml:space="preserve">Fig. </w:t>
      </w:r>
      <w:r w:rsidR="006D12C4">
        <w:fldChar w:fldCharType="begin"/>
      </w:r>
      <w:r w:rsidRPr="00785DF0">
        <w:rPr>
          <w:lang w:val="en-US"/>
        </w:rPr>
        <w:instrText xml:space="preserve"> SEQ Fig. \* ARABIC </w:instrText>
      </w:r>
      <w:r w:rsidR="006D12C4">
        <w:fldChar w:fldCharType="separate"/>
      </w:r>
      <w:r w:rsidR="00785DF0" w:rsidRPr="00785DF0">
        <w:rPr>
          <w:noProof/>
          <w:lang w:val="en-US"/>
        </w:rPr>
        <w:t>6</w:t>
      </w:r>
      <w:r w:rsidR="006D12C4">
        <w:fldChar w:fldCharType="end"/>
      </w:r>
      <w:bookmarkEnd w:id="24"/>
      <w:r w:rsidRPr="00785DF0">
        <w:rPr>
          <w:lang w:val="en-US"/>
        </w:rPr>
        <w:t>: epoxy resin used to close the antenna</w:t>
      </w:r>
      <w:bookmarkEnd w:id="25"/>
    </w:p>
    <w:p w:rsidR="00BF0A2A" w:rsidRDefault="00BF0A2A" w:rsidP="00E0082B">
      <w:pPr>
        <w:rPr>
          <w:lang w:val="en-US"/>
        </w:rPr>
      </w:pPr>
    </w:p>
    <w:p w:rsidR="00E543D7" w:rsidRDefault="00A75933" w:rsidP="00E543D7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4310743" cy="3233651"/>
            <wp:effectExtent l="19050" t="0" r="0" b="0"/>
            <wp:docPr id="1" name="Immagine 1" descr="C:\Users\vaniaa\Documents\extra\networking&amp;Wifi\Open-WRT\installaz OPENWRT su PowerBeam400\procedura debrick\foto\IMG_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iaa\Documents\extra\networking&amp;Wifi\Open-WRT\installaz OPENWRT su PowerBeam400\procedura debrick\foto\IMG_32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487" cy="3233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933" w:rsidRDefault="00E543D7" w:rsidP="00E543D7">
      <w:pPr>
        <w:pStyle w:val="Didascalia"/>
        <w:rPr>
          <w:lang w:val="en-US"/>
        </w:rPr>
      </w:pPr>
      <w:bookmarkStart w:id="26" w:name="_Toc454306632"/>
      <w:r w:rsidRPr="00785DF0">
        <w:rPr>
          <w:lang w:val="en-US"/>
        </w:rPr>
        <w:t xml:space="preserve">Fig. </w:t>
      </w:r>
      <w:r w:rsidR="006D12C4">
        <w:fldChar w:fldCharType="begin"/>
      </w:r>
      <w:r w:rsidRPr="00785DF0">
        <w:rPr>
          <w:lang w:val="en-US"/>
        </w:rPr>
        <w:instrText xml:space="preserve"> SEQ Fig. \* ARABIC </w:instrText>
      </w:r>
      <w:r w:rsidR="006D12C4">
        <w:fldChar w:fldCharType="separate"/>
      </w:r>
      <w:r w:rsidR="00785DF0" w:rsidRPr="00785DF0">
        <w:rPr>
          <w:noProof/>
          <w:lang w:val="en-US"/>
        </w:rPr>
        <w:t>7</w:t>
      </w:r>
      <w:r w:rsidR="006D12C4">
        <w:fldChar w:fldCharType="end"/>
      </w:r>
      <w:r w:rsidRPr="00785DF0">
        <w:rPr>
          <w:lang w:val="en-US"/>
        </w:rPr>
        <w:t>: preparation of the surfaced to be glued</w:t>
      </w:r>
      <w:bookmarkEnd w:id="26"/>
    </w:p>
    <w:p w:rsidR="00A75933" w:rsidRDefault="00A75933" w:rsidP="00A75933">
      <w:pPr>
        <w:jc w:val="center"/>
        <w:rPr>
          <w:lang w:val="en-US"/>
        </w:rPr>
      </w:pPr>
    </w:p>
    <w:p w:rsidR="00E543D7" w:rsidRDefault="00A75933" w:rsidP="00E543D7">
      <w:pPr>
        <w:keepNext/>
        <w:jc w:val="center"/>
      </w:pPr>
      <w:r>
        <w:rPr>
          <w:noProof/>
        </w:rPr>
        <w:drawing>
          <wp:inline distT="0" distB="0" distL="0" distR="0">
            <wp:extent cx="3144570" cy="4191989"/>
            <wp:effectExtent l="19050" t="0" r="0" b="0"/>
            <wp:docPr id="2" name="Immagine 2" descr="C:\Users\vaniaa\Documents\extra\networking&amp;Wifi\Open-WRT\installaz OPENWRT su PowerBeam400\procedura debrick\foto\IMG_3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niaa\Documents\extra\networking&amp;Wifi\Open-WRT\installaz OPENWRT su PowerBeam400\procedura debrick\foto\IMG_32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695" cy="4192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933" w:rsidRDefault="00E543D7" w:rsidP="00E543D7">
      <w:pPr>
        <w:pStyle w:val="Didascalia"/>
        <w:rPr>
          <w:lang w:val="en-US"/>
        </w:rPr>
      </w:pPr>
      <w:bookmarkStart w:id="27" w:name="_Ref454306829"/>
      <w:bookmarkStart w:id="28" w:name="_Toc454306633"/>
      <w:r>
        <w:t xml:space="preserve">Fig. </w:t>
      </w:r>
      <w:fldSimple w:instr=" SEQ Fig. \* ARABIC ">
        <w:r w:rsidR="00785DF0">
          <w:rPr>
            <w:noProof/>
          </w:rPr>
          <w:t>8</w:t>
        </w:r>
      </w:fldSimple>
      <w:bookmarkEnd w:id="27"/>
      <w:r>
        <w:t xml:space="preserve">: </w:t>
      </w:r>
      <w:proofErr w:type="spellStart"/>
      <w:r>
        <w:t>disposal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fiberglass band</w:t>
      </w:r>
      <w:bookmarkEnd w:id="28"/>
    </w:p>
    <w:p w:rsidR="00A75933" w:rsidRDefault="00A75933" w:rsidP="00A75933">
      <w:pPr>
        <w:jc w:val="center"/>
        <w:rPr>
          <w:lang w:val="en-US"/>
        </w:rPr>
      </w:pPr>
    </w:p>
    <w:p w:rsidR="00785DF0" w:rsidRDefault="00766BBE" w:rsidP="00785DF0">
      <w:pPr>
        <w:pStyle w:val="Titolo1"/>
        <w:numPr>
          <w:ilvl w:val="0"/>
          <w:numId w:val="0"/>
        </w:numPr>
        <w:jc w:val="center"/>
      </w:pPr>
      <w:r>
        <w:rPr>
          <w:noProof/>
        </w:rPr>
        <w:lastRenderedPageBreak/>
        <w:drawing>
          <wp:inline distT="0" distB="0" distL="0" distR="0">
            <wp:extent cx="3946302" cy="5260769"/>
            <wp:effectExtent l="19050" t="0" r="0" b="0"/>
            <wp:docPr id="5" name="Immagine 4" descr="C:\Users\vaniaa\Documents\extra\networking&amp;Wifi\Open-WRT\installaz OPENWRT su PowerBeam400\procedura debrick\foto\IMG_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niaa\Documents\extra\networking&amp;Wifi\Open-WRT\installaz OPENWRT su PowerBeam400\procedura debrick\foto\IMG_323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459" cy="5260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933" w:rsidRDefault="00785DF0" w:rsidP="00785DF0">
      <w:pPr>
        <w:pStyle w:val="Didascalia"/>
        <w:rPr>
          <w:lang w:val="en-US"/>
        </w:rPr>
      </w:pPr>
      <w:bookmarkStart w:id="29" w:name="_Toc454306634"/>
      <w:r>
        <w:t xml:space="preserve">Fig. </w:t>
      </w:r>
      <w:fldSimple w:instr=" SEQ Fig. \* ARABIC ">
        <w:r>
          <w:rPr>
            <w:noProof/>
          </w:rPr>
          <w:t>9</w:t>
        </w:r>
      </w:fldSimple>
      <w:r>
        <w:t xml:space="preserve">: antenna </w:t>
      </w:r>
      <w:proofErr w:type="spellStart"/>
      <w:r>
        <w:t>closed</w:t>
      </w:r>
      <w:proofErr w:type="spellEnd"/>
      <w:r>
        <w:t xml:space="preserve"> and </w:t>
      </w:r>
      <w:proofErr w:type="spellStart"/>
      <w:r>
        <w:t>glued</w:t>
      </w:r>
      <w:bookmarkEnd w:id="29"/>
      <w:proofErr w:type="spellEnd"/>
    </w:p>
    <w:sectPr w:rsidR="00A75933" w:rsidSect="0006215C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992" w:right="1134" w:bottom="1418" w:left="1134" w:header="426" w:footer="4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A5A" w:rsidRDefault="000B4A5A" w:rsidP="0006215C">
      <w:pPr>
        <w:spacing w:after="0"/>
      </w:pPr>
      <w:r>
        <w:separator/>
      </w:r>
    </w:p>
  </w:endnote>
  <w:endnote w:type="continuationSeparator" w:id="0">
    <w:p w:rsidR="000B4A5A" w:rsidRDefault="000B4A5A" w:rsidP="0006215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CBD" w:rsidRDefault="00E41CB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CBD" w:rsidRDefault="00E41CBD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CBD" w:rsidRDefault="00E41CB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A5A" w:rsidRDefault="000B4A5A" w:rsidP="0006215C">
      <w:pPr>
        <w:spacing w:after="0"/>
      </w:pPr>
      <w:r>
        <w:separator/>
      </w:r>
    </w:p>
  </w:footnote>
  <w:footnote w:type="continuationSeparator" w:id="0">
    <w:p w:rsidR="000B4A5A" w:rsidRDefault="000B4A5A" w:rsidP="0006215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CBD" w:rsidRDefault="00E41CBD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6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55"/>
      <w:gridCol w:w="5812"/>
      <w:gridCol w:w="1912"/>
      <w:gridCol w:w="7"/>
    </w:tblGrid>
    <w:tr w:rsidR="000D2974" w:rsidRPr="00FC46C0" w:rsidTr="00D560E6">
      <w:trPr>
        <w:gridAfter w:val="1"/>
        <w:wAfter w:w="7" w:type="dxa"/>
        <w:cantSplit/>
        <w:trHeight w:val="423"/>
      </w:trPr>
      <w:tc>
        <w:tcPr>
          <w:tcW w:w="2055" w:type="dxa"/>
          <w:vMerge w:val="restart"/>
          <w:vAlign w:val="center"/>
        </w:tcPr>
        <w:p w:rsidR="000D2974" w:rsidRDefault="00E41CBD" w:rsidP="00D560E6">
          <w:pPr>
            <w:pStyle w:val="Intestazione"/>
            <w:jc w:val="left"/>
            <w:rPr>
              <w:b w:val="0"/>
              <w:bCs w:val="0"/>
              <w:sz w:val="16"/>
            </w:rPr>
          </w:pPr>
          <w:r>
            <w:rPr>
              <w:b w:val="0"/>
              <w:bCs w:val="0"/>
              <w:noProof/>
              <w:sz w:val="16"/>
            </w:rPr>
            <w:drawing>
              <wp:inline distT="0" distB="0" distL="0" distR="0">
                <wp:extent cx="1216025" cy="180340"/>
                <wp:effectExtent l="19050" t="0" r="3175" b="0"/>
                <wp:docPr id="9" name="Immagine 8" descr="Logo_Ninux_2011_cropp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inux_2011_cropped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6025" cy="180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4" w:type="dxa"/>
          <w:gridSpan w:val="2"/>
          <w:vAlign w:val="center"/>
        </w:tcPr>
        <w:p w:rsidR="000D2974" w:rsidRPr="00A50223" w:rsidRDefault="006D12C4" w:rsidP="008D4F85">
          <w:pPr>
            <w:pStyle w:val="Intestazione"/>
            <w:jc w:val="right"/>
            <w:rPr>
              <w:i w:val="0"/>
              <w:iCs w:val="0"/>
              <w:sz w:val="28"/>
              <w:szCs w:val="28"/>
              <w:lang w:val="en-US"/>
            </w:rPr>
          </w:pPr>
          <w:r>
            <w:fldChar w:fldCharType="begin"/>
          </w:r>
          <w:r w:rsidR="00A516D3" w:rsidRPr="006606FE">
            <w:rPr>
              <w:lang w:val="en-US"/>
            </w:rPr>
            <w:instrText xml:space="preserve"> TITLE   \* MERGEFORMAT </w:instrText>
          </w:r>
          <w:r>
            <w:fldChar w:fldCharType="separate"/>
          </w:r>
          <w:proofErr w:type="spellStart"/>
          <w:r w:rsidR="006606FE" w:rsidRPr="006606FE">
            <w:rPr>
              <w:i w:val="0"/>
              <w:iCs w:val="0"/>
              <w:sz w:val="28"/>
              <w:szCs w:val="28"/>
              <w:lang w:val="en-US"/>
            </w:rPr>
            <w:t>Debrick</w:t>
          </w:r>
          <w:proofErr w:type="spellEnd"/>
          <w:r w:rsidR="006606FE" w:rsidRPr="006606FE">
            <w:rPr>
              <w:i w:val="0"/>
              <w:iCs w:val="0"/>
              <w:sz w:val="28"/>
              <w:szCs w:val="28"/>
              <w:lang w:val="en-US"/>
            </w:rPr>
            <w:t xml:space="preserve"> Procedure for </w:t>
          </w:r>
          <w:proofErr w:type="spellStart"/>
          <w:r w:rsidR="006606FE" w:rsidRPr="006606FE">
            <w:rPr>
              <w:i w:val="0"/>
              <w:iCs w:val="0"/>
              <w:sz w:val="28"/>
              <w:szCs w:val="28"/>
              <w:lang w:val="en-US"/>
            </w:rPr>
            <w:t>Ubiquti</w:t>
          </w:r>
          <w:proofErr w:type="spellEnd"/>
          <w:r w:rsidR="006606FE" w:rsidRPr="006606FE">
            <w:rPr>
              <w:i w:val="0"/>
              <w:iCs w:val="0"/>
              <w:sz w:val="28"/>
              <w:szCs w:val="28"/>
              <w:lang w:val="en-US"/>
            </w:rPr>
            <w:t xml:space="preserve"> </w:t>
          </w:r>
          <w:proofErr w:type="spellStart"/>
          <w:r w:rsidR="006606FE" w:rsidRPr="006606FE">
            <w:rPr>
              <w:i w:val="0"/>
              <w:iCs w:val="0"/>
              <w:sz w:val="28"/>
              <w:szCs w:val="28"/>
              <w:lang w:val="en-US"/>
            </w:rPr>
            <w:t>Powerbeam</w:t>
          </w:r>
          <w:proofErr w:type="spellEnd"/>
          <w:r w:rsidR="006606FE" w:rsidRPr="006606FE">
            <w:rPr>
              <w:i w:val="0"/>
              <w:iCs w:val="0"/>
              <w:sz w:val="28"/>
              <w:szCs w:val="28"/>
              <w:lang w:val="en-US"/>
            </w:rPr>
            <w:t xml:space="preserve"> 400</w:t>
          </w:r>
          <w:r>
            <w:fldChar w:fldCharType="end"/>
          </w:r>
        </w:p>
      </w:tc>
    </w:tr>
    <w:tr w:rsidR="000D2974" w:rsidRPr="00DF4C16" w:rsidTr="00D560E6">
      <w:trPr>
        <w:cantSplit/>
        <w:trHeight w:val="407"/>
      </w:trPr>
      <w:tc>
        <w:tcPr>
          <w:tcW w:w="2055" w:type="dxa"/>
          <w:vMerge/>
          <w:vAlign w:val="center"/>
        </w:tcPr>
        <w:p w:rsidR="000D2974" w:rsidRPr="00CC7FA2" w:rsidRDefault="000D2974">
          <w:pPr>
            <w:pStyle w:val="Intestazione"/>
            <w:jc w:val="center"/>
            <w:rPr>
              <w:sz w:val="20"/>
              <w:lang w:val="en-US"/>
            </w:rPr>
          </w:pPr>
        </w:p>
      </w:tc>
      <w:tc>
        <w:tcPr>
          <w:tcW w:w="5812" w:type="dxa"/>
          <w:vAlign w:val="center"/>
        </w:tcPr>
        <w:p w:rsidR="000D2974" w:rsidRPr="00754941" w:rsidRDefault="000D2974" w:rsidP="00754941">
          <w:pPr>
            <w:pStyle w:val="Intestazione"/>
            <w:jc w:val="right"/>
            <w:rPr>
              <w:i w:val="0"/>
              <w:iCs w:val="0"/>
              <w:sz w:val="16"/>
              <w:lang w:val="en-US"/>
            </w:rPr>
          </w:pPr>
          <w:r w:rsidRPr="002D11B2">
            <w:rPr>
              <w:i w:val="0"/>
              <w:iCs w:val="0"/>
              <w:sz w:val="16"/>
            </w:rPr>
            <w:t xml:space="preserve">rev. </w:t>
          </w:r>
          <w:fldSimple w:instr=" DOCPROPERTY  Revision  \* MERGEFORMAT ">
            <w:r w:rsidR="006606FE" w:rsidRPr="006606FE">
              <w:rPr>
                <w:i w:val="0"/>
                <w:iCs w:val="0"/>
                <w:sz w:val="16"/>
                <w:lang w:val="en-US"/>
              </w:rPr>
              <w:t>0.1</w:t>
            </w:r>
          </w:fldSimple>
        </w:p>
      </w:tc>
      <w:tc>
        <w:tcPr>
          <w:tcW w:w="1919" w:type="dxa"/>
          <w:gridSpan w:val="2"/>
          <w:vAlign w:val="center"/>
        </w:tcPr>
        <w:p w:rsidR="000D2974" w:rsidRPr="00DF4C16" w:rsidRDefault="000D2974" w:rsidP="008D4F85">
          <w:pPr>
            <w:pStyle w:val="Intestazione"/>
            <w:jc w:val="center"/>
            <w:rPr>
              <w:sz w:val="16"/>
              <w:lang w:val="en-US"/>
            </w:rPr>
          </w:pPr>
          <w:r>
            <w:rPr>
              <w:sz w:val="16"/>
              <w:lang w:val="en-US"/>
            </w:rPr>
            <w:t>Page</w:t>
          </w:r>
          <w:r w:rsidRPr="00DF4C16">
            <w:rPr>
              <w:sz w:val="16"/>
              <w:lang w:val="en-US"/>
            </w:rPr>
            <w:t xml:space="preserve"> </w:t>
          </w:r>
          <w:r w:rsidR="006D12C4">
            <w:rPr>
              <w:sz w:val="16"/>
            </w:rPr>
            <w:fldChar w:fldCharType="begin"/>
          </w:r>
          <w:r w:rsidRPr="00DF4C16">
            <w:rPr>
              <w:sz w:val="16"/>
              <w:lang w:val="en-US"/>
            </w:rPr>
            <w:instrText xml:space="preserve"> PAGE </w:instrText>
          </w:r>
          <w:r w:rsidR="006D12C4">
            <w:rPr>
              <w:sz w:val="16"/>
            </w:rPr>
            <w:fldChar w:fldCharType="separate"/>
          </w:r>
          <w:r w:rsidR="00E41CBD">
            <w:rPr>
              <w:noProof/>
              <w:sz w:val="16"/>
              <w:lang w:val="en-US"/>
            </w:rPr>
            <w:t>1</w:t>
          </w:r>
          <w:r w:rsidR="006D12C4">
            <w:rPr>
              <w:sz w:val="16"/>
            </w:rPr>
            <w:fldChar w:fldCharType="end"/>
          </w:r>
          <w:r w:rsidRPr="00DF4C16">
            <w:rPr>
              <w:sz w:val="16"/>
              <w:lang w:val="en-US"/>
            </w:rPr>
            <w:t xml:space="preserve"> / </w:t>
          </w:r>
          <w:fldSimple w:instr=" NUMPAGES   \* MERGEFORMAT ">
            <w:r w:rsidR="00E41CBD" w:rsidRPr="00E41CBD">
              <w:rPr>
                <w:noProof/>
                <w:sz w:val="16"/>
              </w:rPr>
              <w:t>16</w:t>
            </w:r>
          </w:fldSimple>
        </w:p>
      </w:tc>
    </w:tr>
  </w:tbl>
  <w:p w:rsidR="000D2974" w:rsidRPr="00DF4C16" w:rsidRDefault="000D2974">
    <w:pPr>
      <w:pStyle w:val="Intestazione"/>
      <w:rPr>
        <w:b w:val="0"/>
        <w:bCs w:val="0"/>
        <w:i w:val="0"/>
        <w:iCs w:val="0"/>
        <w:sz w:val="16"/>
        <w:lang w:val="en-US"/>
      </w:rPr>
    </w:pPr>
  </w:p>
  <w:p w:rsidR="000D2974" w:rsidRPr="00DF4C16" w:rsidRDefault="000D2974">
    <w:pPr>
      <w:pStyle w:val="Intestazione"/>
      <w:rPr>
        <w:b w:val="0"/>
        <w:bCs w:val="0"/>
        <w:i w:val="0"/>
        <w:iCs w:val="0"/>
        <w:sz w:val="16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CBD" w:rsidRDefault="00E41CB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C776C"/>
    <w:multiLevelType w:val="multilevel"/>
    <w:tmpl w:val="0410001D"/>
    <w:numStyleLink w:val="17a"/>
  </w:abstractNum>
  <w:abstractNum w:abstractNumId="1">
    <w:nsid w:val="17152CAE"/>
    <w:multiLevelType w:val="hybridMultilevel"/>
    <w:tmpl w:val="71F437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F677D"/>
    <w:multiLevelType w:val="multilevel"/>
    <w:tmpl w:val="0B2A97FA"/>
    <w:lvl w:ilvl="0">
      <w:start w:val="1"/>
      <w:numFmt w:val="decimal"/>
      <w:pStyle w:val="Titolo1"/>
      <w:lvlText w:val="%1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800"/>
        </w:tabs>
        <w:ind w:left="1758" w:hanging="1758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2520"/>
        </w:tabs>
        <w:ind w:left="1928" w:hanging="1928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2520"/>
        </w:tabs>
        <w:ind w:left="2098" w:hanging="2098"/>
      </w:pPr>
      <w:rPr>
        <w:rFonts w:hint="default"/>
      </w:rPr>
    </w:lvl>
  </w:abstractNum>
  <w:abstractNum w:abstractNumId="3">
    <w:nsid w:val="25002AD8"/>
    <w:multiLevelType w:val="multilevel"/>
    <w:tmpl w:val="C11859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9D45D7C"/>
    <w:multiLevelType w:val="hybridMultilevel"/>
    <w:tmpl w:val="75B29A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3B784C"/>
    <w:multiLevelType w:val="multilevel"/>
    <w:tmpl w:val="0410001D"/>
    <w:styleLink w:val="17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F56293D"/>
    <w:multiLevelType w:val="hybridMultilevel"/>
    <w:tmpl w:val="832CAF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D724F"/>
    <w:multiLevelType w:val="hybridMultilevel"/>
    <w:tmpl w:val="28E896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A30EF"/>
    <w:multiLevelType w:val="hybridMultilevel"/>
    <w:tmpl w:val="E9E808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7B23F9"/>
    <w:multiLevelType w:val="hybridMultilevel"/>
    <w:tmpl w:val="6862FF0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021F5E"/>
    <w:multiLevelType w:val="multilevel"/>
    <w:tmpl w:val="6C628A00"/>
    <w:lvl w:ilvl="0">
      <w:start w:val="1"/>
      <w:numFmt w:val="decimal"/>
      <w:pStyle w:val="Elencosez"/>
      <w:lvlText w:val="[Nrm.%1]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92F4475"/>
    <w:multiLevelType w:val="multilevel"/>
    <w:tmpl w:val="0410001D"/>
    <w:styleLink w:val="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98232FB"/>
    <w:multiLevelType w:val="hybridMultilevel"/>
    <w:tmpl w:val="27C4D6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48272F"/>
    <w:multiLevelType w:val="hybridMultilevel"/>
    <w:tmpl w:val="DA12790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221766"/>
    <w:multiLevelType w:val="multilevel"/>
    <w:tmpl w:val="A8B23C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1902F17"/>
    <w:multiLevelType w:val="hybridMultilevel"/>
    <w:tmpl w:val="651C50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AD2B67"/>
    <w:multiLevelType w:val="hybridMultilevel"/>
    <w:tmpl w:val="6FD01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544061"/>
    <w:multiLevelType w:val="hybridMultilevel"/>
    <w:tmpl w:val="051EB3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125475"/>
    <w:multiLevelType w:val="hybridMultilevel"/>
    <w:tmpl w:val="A0FA1ADC"/>
    <w:lvl w:ilvl="0" w:tplc="574C7AD2">
      <w:start w:val="1"/>
      <w:numFmt w:val="decimal"/>
      <w:lvlText w:val="[App.%1]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9136DF"/>
    <w:multiLevelType w:val="hybridMultilevel"/>
    <w:tmpl w:val="68BE9B60"/>
    <w:lvl w:ilvl="0" w:tplc="A82641F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8E5EF8"/>
    <w:multiLevelType w:val="hybridMultilevel"/>
    <w:tmpl w:val="52DACB0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685E73"/>
    <w:multiLevelType w:val="hybridMultilevel"/>
    <w:tmpl w:val="9408810C"/>
    <w:lvl w:ilvl="0" w:tplc="EE7826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2"/>
  </w:num>
  <w:num w:numId="4">
    <w:abstractNumId w:val="7"/>
  </w:num>
  <w:num w:numId="5">
    <w:abstractNumId w:val="15"/>
  </w:num>
  <w:num w:numId="6">
    <w:abstractNumId w:val="8"/>
  </w:num>
  <w:num w:numId="7">
    <w:abstractNumId w:val="11"/>
  </w:num>
  <w:num w:numId="8">
    <w:abstractNumId w:val="0"/>
  </w:num>
  <w:num w:numId="9">
    <w:abstractNumId w:val="5"/>
  </w:num>
  <w:num w:numId="10">
    <w:abstractNumId w:val="4"/>
  </w:num>
  <w:num w:numId="11">
    <w:abstractNumId w:val="3"/>
  </w:num>
  <w:num w:numId="12">
    <w:abstractNumId w:val="14"/>
  </w:num>
  <w:num w:numId="13">
    <w:abstractNumId w:val="13"/>
  </w:num>
  <w:num w:numId="14">
    <w:abstractNumId w:val="21"/>
  </w:num>
  <w:num w:numId="15">
    <w:abstractNumId w:val="20"/>
  </w:num>
  <w:num w:numId="16">
    <w:abstractNumId w:val="9"/>
  </w:num>
  <w:num w:numId="17">
    <w:abstractNumId w:val="16"/>
  </w:num>
  <w:num w:numId="18">
    <w:abstractNumId w:val="12"/>
  </w:num>
  <w:num w:numId="19">
    <w:abstractNumId w:val="19"/>
  </w:num>
  <w:num w:numId="20">
    <w:abstractNumId w:val="6"/>
  </w:num>
  <w:num w:numId="21">
    <w:abstractNumId w:val="1"/>
  </w:num>
  <w:num w:numId="22">
    <w:abstractNumId w:val="1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hdrShapeDefaults>
    <o:shapedefaults v:ext="edit" spidmax="133122"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/>
  <w:rsids>
    <w:rsidRoot w:val="0006215C"/>
    <w:rsid w:val="00002224"/>
    <w:rsid w:val="00004B7C"/>
    <w:rsid w:val="0000572E"/>
    <w:rsid w:val="0001005B"/>
    <w:rsid w:val="00014F2E"/>
    <w:rsid w:val="00016A19"/>
    <w:rsid w:val="00020049"/>
    <w:rsid w:val="00024BF5"/>
    <w:rsid w:val="00025B35"/>
    <w:rsid w:val="00030DCF"/>
    <w:rsid w:val="00036825"/>
    <w:rsid w:val="00044B7C"/>
    <w:rsid w:val="00054E8B"/>
    <w:rsid w:val="0006004E"/>
    <w:rsid w:val="0006215C"/>
    <w:rsid w:val="000669EE"/>
    <w:rsid w:val="00073A00"/>
    <w:rsid w:val="00073FEF"/>
    <w:rsid w:val="00081594"/>
    <w:rsid w:val="00085A81"/>
    <w:rsid w:val="000864B5"/>
    <w:rsid w:val="000A03F4"/>
    <w:rsid w:val="000A260E"/>
    <w:rsid w:val="000A4E88"/>
    <w:rsid w:val="000B22D9"/>
    <w:rsid w:val="000B4A5A"/>
    <w:rsid w:val="000B68AC"/>
    <w:rsid w:val="000C621D"/>
    <w:rsid w:val="000D0026"/>
    <w:rsid w:val="000D293A"/>
    <w:rsid w:val="000D2974"/>
    <w:rsid w:val="000D3560"/>
    <w:rsid w:val="000D447C"/>
    <w:rsid w:val="000E02E3"/>
    <w:rsid w:val="000E2703"/>
    <w:rsid w:val="000E27B1"/>
    <w:rsid w:val="000F2593"/>
    <w:rsid w:val="000F27F2"/>
    <w:rsid w:val="000F313B"/>
    <w:rsid w:val="000F3C33"/>
    <w:rsid w:val="00103561"/>
    <w:rsid w:val="00112EB2"/>
    <w:rsid w:val="0011607D"/>
    <w:rsid w:val="00123CE3"/>
    <w:rsid w:val="00127515"/>
    <w:rsid w:val="00134D2B"/>
    <w:rsid w:val="00136F37"/>
    <w:rsid w:val="001430E8"/>
    <w:rsid w:val="00144D0B"/>
    <w:rsid w:val="00151583"/>
    <w:rsid w:val="001530DC"/>
    <w:rsid w:val="00154D7D"/>
    <w:rsid w:val="00157995"/>
    <w:rsid w:val="00162B50"/>
    <w:rsid w:val="0016697B"/>
    <w:rsid w:val="00167863"/>
    <w:rsid w:val="00167BB4"/>
    <w:rsid w:val="001756DD"/>
    <w:rsid w:val="001842B4"/>
    <w:rsid w:val="00184CF6"/>
    <w:rsid w:val="00185A79"/>
    <w:rsid w:val="00193955"/>
    <w:rsid w:val="001A1FB8"/>
    <w:rsid w:val="001A5F52"/>
    <w:rsid w:val="001B402D"/>
    <w:rsid w:val="001C28FE"/>
    <w:rsid w:val="001C5B50"/>
    <w:rsid w:val="001C63D0"/>
    <w:rsid w:val="001C7F28"/>
    <w:rsid w:val="001D0A94"/>
    <w:rsid w:val="001D12CB"/>
    <w:rsid w:val="001E713A"/>
    <w:rsid w:val="001F31E5"/>
    <w:rsid w:val="00205CB4"/>
    <w:rsid w:val="00214291"/>
    <w:rsid w:val="002152AD"/>
    <w:rsid w:val="0022607E"/>
    <w:rsid w:val="00232B5D"/>
    <w:rsid w:val="00233864"/>
    <w:rsid w:val="002462F8"/>
    <w:rsid w:val="002616E2"/>
    <w:rsid w:val="00264183"/>
    <w:rsid w:val="00270DE7"/>
    <w:rsid w:val="0027233B"/>
    <w:rsid w:val="002800BB"/>
    <w:rsid w:val="00282FA6"/>
    <w:rsid w:val="00293D73"/>
    <w:rsid w:val="00294279"/>
    <w:rsid w:val="00296E83"/>
    <w:rsid w:val="002A01AA"/>
    <w:rsid w:val="002A686F"/>
    <w:rsid w:val="002B35D4"/>
    <w:rsid w:val="002B47D4"/>
    <w:rsid w:val="002B515D"/>
    <w:rsid w:val="002B5A30"/>
    <w:rsid w:val="002B7A48"/>
    <w:rsid w:val="002C0DDA"/>
    <w:rsid w:val="002C27E0"/>
    <w:rsid w:val="002C33F6"/>
    <w:rsid w:val="002C6852"/>
    <w:rsid w:val="002D11B2"/>
    <w:rsid w:val="002D1BBF"/>
    <w:rsid w:val="002D5E63"/>
    <w:rsid w:val="002D62E3"/>
    <w:rsid w:val="002D7E4C"/>
    <w:rsid w:val="002F08B9"/>
    <w:rsid w:val="002F3BC7"/>
    <w:rsid w:val="002F40B6"/>
    <w:rsid w:val="002F6196"/>
    <w:rsid w:val="00300FE7"/>
    <w:rsid w:val="003030CD"/>
    <w:rsid w:val="00303BBA"/>
    <w:rsid w:val="003144EC"/>
    <w:rsid w:val="003223BD"/>
    <w:rsid w:val="0032688A"/>
    <w:rsid w:val="00332F05"/>
    <w:rsid w:val="00344917"/>
    <w:rsid w:val="00344E14"/>
    <w:rsid w:val="003450DA"/>
    <w:rsid w:val="00346D0D"/>
    <w:rsid w:val="003477D4"/>
    <w:rsid w:val="003504FC"/>
    <w:rsid w:val="00352976"/>
    <w:rsid w:val="00352D33"/>
    <w:rsid w:val="00381565"/>
    <w:rsid w:val="00381621"/>
    <w:rsid w:val="0038169F"/>
    <w:rsid w:val="00383C5C"/>
    <w:rsid w:val="00385DA9"/>
    <w:rsid w:val="00393700"/>
    <w:rsid w:val="00393ABB"/>
    <w:rsid w:val="003A720C"/>
    <w:rsid w:val="003B052B"/>
    <w:rsid w:val="003B6222"/>
    <w:rsid w:val="003B6442"/>
    <w:rsid w:val="003C2368"/>
    <w:rsid w:val="003C2708"/>
    <w:rsid w:val="003C35DB"/>
    <w:rsid w:val="003C3F63"/>
    <w:rsid w:val="003C54F6"/>
    <w:rsid w:val="003C724D"/>
    <w:rsid w:val="003C7BBB"/>
    <w:rsid w:val="003D0ED9"/>
    <w:rsid w:val="003D4796"/>
    <w:rsid w:val="003E218E"/>
    <w:rsid w:val="003E64F1"/>
    <w:rsid w:val="003E7550"/>
    <w:rsid w:val="003F689A"/>
    <w:rsid w:val="003F726E"/>
    <w:rsid w:val="00401016"/>
    <w:rsid w:val="0040262B"/>
    <w:rsid w:val="004078CD"/>
    <w:rsid w:val="004169FD"/>
    <w:rsid w:val="004220FB"/>
    <w:rsid w:val="00422288"/>
    <w:rsid w:val="00426D6D"/>
    <w:rsid w:val="0043635C"/>
    <w:rsid w:val="00436F91"/>
    <w:rsid w:val="004407C1"/>
    <w:rsid w:val="00444904"/>
    <w:rsid w:val="0045208D"/>
    <w:rsid w:val="0045607A"/>
    <w:rsid w:val="00466880"/>
    <w:rsid w:val="00473527"/>
    <w:rsid w:val="0047353A"/>
    <w:rsid w:val="0047452C"/>
    <w:rsid w:val="00483CF0"/>
    <w:rsid w:val="00486C65"/>
    <w:rsid w:val="00490C22"/>
    <w:rsid w:val="00493EA2"/>
    <w:rsid w:val="00494A4B"/>
    <w:rsid w:val="004A2C54"/>
    <w:rsid w:val="004A2CCC"/>
    <w:rsid w:val="004B09EB"/>
    <w:rsid w:val="004B6123"/>
    <w:rsid w:val="004C23CA"/>
    <w:rsid w:val="004C5F30"/>
    <w:rsid w:val="004E139E"/>
    <w:rsid w:val="004E678F"/>
    <w:rsid w:val="004F2EE4"/>
    <w:rsid w:val="00505789"/>
    <w:rsid w:val="005074BD"/>
    <w:rsid w:val="00510669"/>
    <w:rsid w:val="00512C07"/>
    <w:rsid w:val="00514B19"/>
    <w:rsid w:val="00523BF2"/>
    <w:rsid w:val="005300E7"/>
    <w:rsid w:val="00534A32"/>
    <w:rsid w:val="005363C5"/>
    <w:rsid w:val="00540468"/>
    <w:rsid w:val="005425D6"/>
    <w:rsid w:val="00542C1D"/>
    <w:rsid w:val="0054318C"/>
    <w:rsid w:val="00544E0D"/>
    <w:rsid w:val="005509DA"/>
    <w:rsid w:val="005530C7"/>
    <w:rsid w:val="00554395"/>
    <w:rsid w:val="00554F4F"/>
    <w:rsid w:val="00556BE3"/>
    <w:rsid w:val="0057640A"/>
    <w:rsid w:val="00583238"/>
    <w:rsid w:val="005915B9"/>
    <w:rsid w:val="00593B33"/>
    <w:rsid w:val="005A10F9"/>
    <w:rsid w:val="005B2B2D"/>
    <w:rsid w:val="005B2E12"/>
    <w:rsid w:val="005C2561"/>
    <w:rsid w:val="005C3566"/>
    <w:rsid w:val="005D03D8"/>
    <w:rsid w:val="005D08F1"/>
    <w:rsid w:val="005D1617"/>
    <w:rsid w:val="005E2C21"/>
    <w:rsid w:val="005E3ACB"/>
    <w:rsid w:val="005F5039"/>
    <w:rsid w:val="005F7DC6"/>
    <w:rsid w:val="006013AB"/>
    <w:rsid w:val="00601E80"/>
    <w:rsid w:val="006024B1"/>
    <w:rsid w:val="00602949"/>
    <w:rsid w:val="00604C16"/>
    <w:rsid w:val="00607642"/>
    <w:rsid w:val="00612227"/>
    <w:rsid w:val="006207D8"/>
    <w:rsid w:val="00625766"/>
    <w:rsid w:val="00641D36"/>
    <w:rsid w:val="006452EC"/>
    <w:rsid w:val="0065295F"/>
    <w:rsid w:val="006564CB"/>
    <w:rsid w:val="006601B1"/>
    <w:rsid w:val="006606FE"/>
    <w:rsid w:val="0066272D"/>
    <w:rsid w:val="00665CEA"/>
    <w:rsid w:val="006704FD"/>
    <w:rsid w:val="0067606F"/>
    <w:rsid w:val="006938BB"/>
    <w:rsid w:val="0069454C"/>
    <w:rsid w:val="00694D42"/>
    <w:rsid w:val="006A384F"/>
    <w:rsid w:val="006B5A14"/>
    <w:rsid w:val="006B6311"/>
    <w:rsid w:val="006C070E"/>
    <w:rsid w:val="006C5BDE"/>
    <w:rsid w:val="006D0690"/>
    <w:rsid w:val="006D12C4"/>
    <w:rsid w:val="006D1462"/>
    <w:rsid w:val="006D1485"/>
    <w:rsid w:val="006E2475"/>
    <w:rsid w:val="006E3233"/>
    <w:rsid w:val="006E3BD4"/>
    <w:rsid w:val="006E6BC1"/>
    <w:rsid w:val="006E7880"/>
    <w:rsid w:val="006F10F0"/>
    <w:rsid w:val="006F1C24"/>
    <w:rsid w:val="00702ACC"/>
    <w:rsid w:val="00705B7A"/>
    <w:rsid w:val="00707A3A"/>
    <w:rsid w:val="0071293A"/>
    <w:rsid w:val="00713035"/>
    <w:rsid w:val="00715922"/>
    <w:rsid w:val="007217D8"/>
    <w:rsid w:val="00722B11"/>
    <w:rsid w:val="00722C92"/>
    <w:rsid w:val="0072330D"/>
    <w:rsid w:val="00733A33"/>
    <w:rsid w:val="00745973"/>
    <w:rsid w:val="007462E0"/>
    <w:rsid w:val="007477BB"/>
    <w:rsid w:val="0075464A"/>
    <w:rsid w:val="00754941"/>
    <w:rsid w:val="00755C0F"/>
    <w:rsid w:val="0075608A"/>
    <w:rsid w:val="00766BBE"/>
    <w:rsid w:val="00767A35"/>
    <w:rsid w:val="00773AA0"/>
    <w:rsid w:val="00775594"/>
    <w:rsid w:val="0077568E"/>
    <w:rsid w:val="0078264F"/>
    <w:rsid w:val="00785DF0"/>
    <w:rsid w:val="00786348"/>
    <w:rsid w:val="007876CC"/>
    <w:rsid w:val="0079260C"/>
    <w:rsid w:val="00793FBB"/>
    <w:rsid w:val="0079635D"/>
    <w:rsid w:val="00796DBF"/>
    <w:rsid w:val="0079765F"/>
    <w:rsid w:val="007C63BA"/>
    <w:rsid w:val="007C68C8"/>
    <w:rsid w:val="007D1B24"/>
    <w:rsid w:val="007D39FC"/>
    <w:rsid w:val="007D62CE"/>
    <w:rsid w:val="007D78E5"/>
    <w:rsid w:val="007E34FC"/>
    <w:rsid w:val="007E45B8"/>
    <w:rsid w:val="007E5F5B"/>
    <w:rsid w:val="007F4837"/>
    <w:rsid w:val="007F6B3E"/>
    <w:rsid w:val="007F7C95"/>
    <w:rsid w:val="0080006A"/>
    <w:rsid w:val="0080477A"/>
    <w:rsid w:val="00806CA1"/>
    <w:rsid w:val="00810AA0"/>
    <w:rsid w:val="00814019"/>
    <w:rsid w:val="0081420A"/>
    <w:rsid w:val="00831710"/>
    <w:rsid w:val="00833AF7"/>
    <w:rsid w:val="0083665C"/>
    <w:rsid w:val="008374AE"/>
    <w:rsid w:val="0085046F"/>
    <w:rsid w:val="008505C0"/>
    <w:rsid w:val="00855C4D"/>
    <w:rsid w:val="00860108"/>
    <w:rsid w:val="00860AA9"/>
    <w:rsid w:val="00873828"/>
    <w:rsid w:val="008777EF"/>
    <w:rsid w:val="0088015C"/>
    <w:rsid w:val="00880935"/>
    <w:rsid w:val="008813D3"/>
    <w:rsid w:val="008816C8"/>
    <w:rsid w:val="00893DB3"/>
    <w:rsid w:val="00894398"/>
    <w:rsid w:val="00895E7A"/>
    <w:rsid w:val="008A1E78"/>
    <w:rsid w:val="008A4561"/>
    <w:rsid w:val="008A4C5A"/>
    <w:rsid w:val="008A7F04"/>
    <w:rsid w:val="008B008F"/>
    <w:rsid w:val="008B2980"/>
    <w:rsid w:val="008B37EF"/>
    <w:rsid w:val="008B3EED"/>
    <w:rsid w:val="008B7BB4"/>
    <w:rsid w:val="008C0F7C"/>
    <w:rsid w:val="008D34C2"/>
    <w:rsid w:val="008D4F85"/>
    <w:rsid w:val="008D529A"/>
    <w:rsid w:val="008D5691"/>
    <w:rsid w:val="008E0763"/>
    <w:rsid w:val="008F49A6"/>
    <w:rsid w:val="008F4AE8"/>
    <w:rsid w:val="00902ECC"/>
    <w:rsid w:val="00903FC8"/>
    <w:rsid w:val="009120EA"/>
    <w:rsid w:val="00915DC3"/>
    <w:rsid w:val="0091686A"/>
    <w:rsid w:val="00920148"/>
    <w:rsid w:val="00922FD9"/>
    <w:rsid w:val="00933FA7"/>
    <w:rsid w:val="00934637"/>
    <w:rsid w:val="0093778A"/>
    <w:rsid w:val="00937E4D"/>
    <w:rsid w:val="009402DB"/>
    <w:rsid w:val="00941028"/>
    <w:rsid w:val="009448DF"/>
    <w:rsid w:val="0094761B"/>
    <w:rsid w:val="0095046D"/>
    <w:rsid w:val="009629CF"/>
    <w:rsid w:val="009658DE"/>
    <w:rsid w:val="00966955"/>
    <w:rsid w:val="0098747F"/>
    <w:rsid w:val="0099058F"/>
    <w:rsid w:val="0099310F"/>
    <w:rsid w:val="0099593B"/>
    <w:rsid w:val="00996B73"/>
    <w:rsid w:val="009A2672"/>
    <w:rsid w:val="009A2E93"/>
    <w:rsid w:val="009A52E7"/>
    <w:rsid w:val="009B4D65"/>
    <w:rsid w:val="009C18B1"/>
    <w:rsid w:val="009C3112"/>
    <w:rsid w:val="009C5F24"/>
    <w:rsid w:val="009D297B"/>
    <w:rsid w:val="009E0FEB"/>
    <w:rsid w:val="009E1499"/>
    <w:rsid w:val="009E1944"/>
    <w:rsid w:val="009E556D"/>
    <w:rsid w:val="009F4D04"/>
    <w:rsid w:val="00A0318E"/>
    <w:rsid w:val="00A211E5"/>
    <w:rsid w:val="00A2169C"/>
    <w:rsid w:val="00A23219"/>
    <w:rsid w:val="00A3040A"/>
    <w:rsid w:val="00A33153"/>
    <w:rsid w:val="00A332A9"/>
    <w:rsid w:val="00A426FB"/>
    <w:rsid w:val="00A46DBD"/>
    <w:rsid w:val="00A50223"/>
    <w:rsid w:val="00A516D3"/>
    <w:rsid w:val="00A555DD"/>
    <w:rsid w:val="00A56ECD"/>
    <w:rsid w:val="00A574CD"/>
    <w:rsid w:val="00A64FBD"/>
    <w:rsid w:val="00A720F0"/>
    <w:rsid w:val="00A74D82"/>
    <w:rsid w:val="00A75933"/>
    <w:rsid w:val="00A769DE"/>
    <w:rsid w:val="00A76F57"/>
    <w:rsid w:val="00A81915"/>
    <w:rsid w:val="00A84E84"/>
    <w:rsid w:val="00A927CA"/>
    <w:rsid w:val="00A94BBF"/>
    <w:rsid w:val="00A958C3"/>
    <w:rsid w:val="00A968C2"/>
    <w:rsid w:val="00AA09A5"/>
    <w:rsid w:val="00AA28EF"/>
    <w:rsid w:val="00AB0D3A"/>
    <w:rsid w:val="00AB57E8"/>
    <w:rsid w:val="00AB6228"/>
    <w:rsid w:val="00AC3451"/>
    <w:rsid w:val="00AD329A"/>
    <w:rsid w:val="00AD34C5"/>
    <w:rsid w:val="00AD6376"/>
    <w:rsid w:val="00AE2400"/>
    <w:rsid w:val="00AE2D6F"/>
    <w:rsid w:val="00AE458A"/>
    <w:rsid w:val="00AE4E1E"/>
    <w:rsid w:val="00AE668F"/>
    <w:rsid w:val="00AF024D"/>
    <w:rsid w:val="00AF0448"/>
    <w:rsid w:val="00AF783C"/>
    <w:rsid w:val="00AF7AB9"/>
    <w:rsid w:val="00B06970"/>
    <w:rsid w:val="00B0704B"/>
    <w:rsid w:val="00B07399"/>
    <w:rsid w:val="00B10EF3"/>
    <w:rsid w:val="00B112EF"/>
    <w:rsid w:val="00B16A0B"/>
    <w:rsid w:val="00B22B15"/>
    <w:rsid w:val="00B2402F"/>
    <w:rsid w:val="00B264AB"/>
    <w:rsid w:val="00B33CDF"/>
    <w:rsid w:val="00B348E2"/>
    <w:rsid w:val="00B3516E"/>
    <w:rsid w:val="00B40162"/>
    <w:rsid w:val="00B43898"/>
    <w:rsid w:val="00B43EDC"/>
    <w:rsid w:val="00B4416A"/>
    <w:rsid w:val="00B4455D"/>
    <w:rsid w:val="00B53085"/>
    <w:rsid w:val="00B658FE"/>
    <w:rsid w:val="00B7469B"/>
    <w:rsid w:val="00B80FDE"/>
    <w:rsid w:val="00B86281"/>
    <w:rsid w:val="00BA1226"/>
    <w:rsid w:val="00BA4523"/>
    <w:rsid w:val="00BB027F"/>
    <w:rsid w:val="00BB0843"/>
    <w:rsid w:val="00BB0B72"/>
    <w:rsid w:val="00BB2494"/>
    <w:rsid w:val="00BB2810"/>
    <w:rsid w:val="00BB2867"/>
    <w:rsid w:val="00BB37E4"/>
    <w:rsid w:val="00BC17C9"/>
    <w:rsid w:val="00BC2695"/>
    <w:rsid w:val="00BC4607"/>
    <w:rsid w:val="00BC4745"/>
    <w:rsid w:val="00BD32A7"/>
    <w:rsid w:val="00BE2250"/>
    <w:rsid w:val="00BE2C5A"/>
    <w:rsid w:val="00BE452E"/>
    <w:rsid w:val="00BE6136"/>
    <w:rsid w:val="00BF0A2A"/>
    <w:rsid w:val="00BF164D"/>
    <w:rsid w:val="00C00A99"/>
    <w:rsid w:val="00C02F56"/>
    <w:rsid w:val="00C05B56"/>
    <w:rsid w:val="00C117B8"/>
    <w:rsid w:val="00C15A22"/>
    <w:rsid w:val="00C169AC"/>
    <w:rsid w:val="00C2043A"/>
    <w:rsid w:val="00C21DFF"/>
    <w:rsid w:val="00C22653"/>
    <w:rsid w:val="00C31A7E"/>
    <w:rsid w:val="00C3271D"/>
    <w:rsid w:val="00C40AA2"/>
    <w:rsid w:val="00C44906"/>
    <w:rsid w:val="00C552E7"/>
    <w:rsid w:val="00C64D13"/>
    <w:rsid w:val="00C724DC"/>
    <w:rsid w:val="00C735C0"/>
    <w:rsid w:val="00C7503E"/>
    <w:rsid w:val="00C76514"/>
    <w:rsid w:val="00C81C9B"/>
    <w:rsid w:val="00C83DAE"/>
    <w:rsid w:val="00C8469F"/>
    <w:rsid w:val="00C86D57"/>
    <w:rsid w:val="00C86F2C"/>
    <w:rsid w:val="00C90E3D"/>
    <w:rsid w:val="00C910E5"/>
    <w:rsid w:val="00C9447E"/>
    <w:rsid w:val="00C95520"/>
    <w:rsid w:val="00C9652A"/>
    <w:rsid w:val="00C96F06"/>
    <w:rsid w:val="00C9725D"/>
    <w:rsid w:val="00CA0314"/>
    <w:rsid w:val="00CA1256"/>
    <w:rsid w:val="00CA2397"/>
    <w:rsid w:val="00CA4FD3"/>
    <w:rsid w:val="00CB3231"/>
    <w:rsid w:val="00CB562D"/>
    <w:rsid w:val="00CB7DDA"/>
    <w:rsid w:val="00CC49DE"/>
    <w:rsid w:val="00CC7470"/>
    <w:rsid w:val="00CD0B91"/>
    <w:rsid w:val="00CD0ECC"/>
    <w:rsid w:val="00CD263C"/>
    <w:rsid w:val="00CD62BD"/>
    <w:rsid w:val="00CE204F"/>
    <w:rsid w:val="00CE74D9"/>
    <w:rsid w:val="00CF500C"/>
    <w:rsid w:val="00D1299D"/>
    <w:rsid w:val="00D179B8"/>
    <w:rsid w:val="00D220F7"/>
    <w:rsid w:val="00D22B13"/>
    <w:rsid w:val="00D230E6"/>
    <w:rsid w:val="00D326F1"/>
    <w:rsid w:val="00D339EE"/>
    <w:rsid w:val="00D34123"/>
    <w:rsid w:val="00D4056C"/>
    <w:rsid w:val="00D50A4D"/>
    <w:rsid w:val="00D55DE9"/>
    <w:rsid w:val="00D560E6"/>
    <w:rsid w:val="00D6067B"/>
    <w:rsid w:val="00D726FA"/>
    <w:rsid w:val="00D72BF9"/>
    <w:rsid w:val="00D81350"/>
    <w:rsid w:val="00D8194D"/>
    <w:rsid w:val="00D83CDD"/>
    <w:rsid w:val="00D8409B"/>
    <w:rsid w:val="00DA6C71"/>
    <w:rsid w:val="00DB002C"/>
    <w:rsid w:val="00DB6102"/>
    <w:rsid w:val="00DB6611"/>
    <w:rsid w:val="00DC15AD"/>
    <w:rsid w:val="00DD6D79"/>
    <w:rsid w:val="00DE0626"/>
    <w:rsid w:val="00DE0760"/>
    <w:rsid w:val="00DE5161"/>
    <w:rsid w:val="00DE5681"/>
    <w:rsid w:val="00DF22B2"/>
    <w:rsid w:val="00DF2382"/>
    <w:rsid w:val="00DF4C16"/>
    <w:rsid w:val="00DF7AE5"/>
    <w:rsid w:val="00E0082B"/>
    <w:rsid w:val="00E02298"/>
    <w:rsid w:val="00E02CCF"/>
    <w:rsid w:val="00E02F46"/>
    <w:rsid w:val="00E069EB"/>
    <w:rsid w:val="00E255EB"/>
    <w:rsid w:val="00E26983"/>
    <w:rsid w:val="00E3027D"/>
    <w:rsid w:val="00E30D0E"/>
    <w:rsid w:val="00E31D2F"/>
    <w:rsid w:val="00E33C41"/>
    <w:rsid w:val="00E35A72"/>
    <w:rsid w:val="00E41CBD"/>
    <w:rsid w:val="00E43365"/>
    <w:rsid w:val="00E44B85"/>
    <w:rsid w:val="00E46670"/>
    <w:rsid w:val="00E509E3"/>
    <w:rsid w:val="00E53769"/>
    <w:rsid w:val="00E543D7"/>
    <w:rsid w:val="00E62625"/>
    <w:rsid w:val="00E62C78"/>
    <w:rsid w:val="00E658AE"/>
    <w:rsid w:val="00E76982"/>
    <w:rsid w:val="00E91CB5"/>
    <w:rsid w:val="00E9783A"/>
    <w:rsid w:val="00EA529D"/>
    <w:rsid w:val="00EB286F"/>
    <w:rsid w:val="00EC1541"/>
    <w:rsid w:val="00ED0668"/>
    <w:rsid w:val="00EE032C"/>
    <w:rsid w:val="00EE332E"/>
    <w:rsid w:val="00EF2708"/>
    <w:rsid w:val="00EF47C7"/>
    <w:rsid w:val="00F020E2"/>
    <w:rsid w:val="00F07D72"/>
    <w:rsid w:val="00F10646"/>
    <w:rsid w:val="00F10980"/>
    <w:rsid w:val="00F1285D"/>
    <w:rsid w:val="00F12FD3"/>
    <w:rsid w:val="00F2002C"/>
    <w:rsid w:val="00F23329"/>
    <w:rsid w:val="00F257A3"/>
    <w:rsid w:val="00F36F44"/>
    <w:rsid w:val="00F4230F"/>
    <w:rsid w:val="00F430B7"/>
    <w:rsid w:val="00F46E68"/>
    <w:rsid w:val="00F54EFE"/>
    <w:rsid w:val="00F67EE8"/>
    <w:rsid w:val="00F80520"/>
    <w:rsid w:val="00F82385"/>
    <w:rsid w:val="00F83A69"/>
    <w:rsid w:val="00F84B2C"/>
    <w:rsid w:val="00F92468"/>
    <w:rsid w:val="00F92ECE"/>
    <w:rsid w:val="00FA20B4"/>
    <w:rsid w:val="00FA3296"/>
    <w:rsid w:val="00FA3328"/>
    <w:rsid w:val="00FA6EDD"/>
    <w:rsid w:val="00FA7FE7"/>
    <w:rsid w:val="00FB09B5"/>
    <w:rsid w:val="00FB6FA0"/>
    <w:rsid w:val="00FC0DCA"/>
    <w:rsid w:val="00FC46C0"/>
    <w:rsid w:val="00FF044F"/>
    <w:rsid w:val="00FF6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>
      <o:colormenu v:ext="edit" fillcolor="none" strokecolor="red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3" w:qFormat="1"/>
    <w:lsdException w:name="heading 6" w:uiPriority="3" w:qFormat="1"/>
    <w:lsdException w:name="heading 7" w:uiPriority="3" w:qFormat="1"/>
    <w:lsdException w:name="heading 8" w:uiPriority="3" w:qFormat="1"/>
    <w:lsdException w:name="heading 9" w:uiPriority="3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2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0223"/>
    <w:pPr>
      <w:spacing w:after="120"/>
      <w:jc w:val="both"/>
    </w:pPr>
    <w:rPr>
      <w:rFonts w:eastAsia="Times New Roman"/>
    </w:rPr>
  </w:style>
  <w:style w:type="paragraph" w:styleId="Titolo1">
    <w:name w:val="heading 1"/>
    <w:basedOn w:val="Normale"/>
    <w:next w:val="Normale"/>
    <w:link w:val="Titolo1Carattere"/>
    <w:uiPriority w:val="3"/>
    <w:qFormat/>
    <w:rsid w:val="00A50223"/>
    <w:pPr>
      <w:keepNext/>
      <w:keepLines/>
      <w:pageBreakBefore/>
      <w:numPr>
        <w:numId w:val="3"/>
      </w:numPr>
      <w:spacing w:after="240"/>
      <w:jc w:val="left"/>
      <w:outlineLvl w:val="0"/>
    </w:pPr>
    <w:rPr>
      <w:b/>
      <w:sz w:val="36"/>
    </w:rPr>
  </w:style>
  <w:style w:type="paragraph" w:styleId="Titolo2">
    <w:name w:val="heading 2"/>
    <w:basedOn w:val="Normale"/>
    <w:next w:val="Normale"/>
    <w:link w:val="Titolo2Carattere"/>
    <w:uiPriority w:val="3"/>
    <w:qFormat/>
    <w:rsid w:val="00A50223"/>
    <w:pPr>
      <w:keepNext/>
      <w:keepLines/>
      <w:numPr>
        <w:ilvl w:val="1"/>
        <w:numId w:val="3"/>
      </w:numPr>
      <w:spacing w:before="480" w:after="480"/>
      <w:outlineLvl w:val="1"/>
    </w:pPr>
    <w:rPr>
      <w:b/>
      <w:sz w:val="28"/>
    </w:rPr>
  </w:style>
  <w:style w:type="paragraph" w:styleId="Titolo3">
    <w:name w:val="heading 3"/>
    <w:basedOn w:val="Normale"/>
    <w:next w:val="Normale"/>
    <w:link w:val="Titolo3Carattere"/>
    <w:uiPriority w:val="3"/>
    <w:qFormat/>
    <w:rsid w:val="00A50223"/>
    <w:pPr>
      <w:keepNext/>
      <w:keepLines/>
      <w:numPr>
        <w:ilvl w:val="2"/>
        <w:numId w:val="3"/>
      </w:numPr>
      <w:spacing w:before="240" w:after="240"/>
      <w:jc w:val="left"/>
      <w:outlineLvl w:val="2"/>
    </w:pPr>
    <w:rPr>
      <w:b/>
      <w:sz w:val="24"/>
    </w:rPr>
  </w:style>
  <w:style w:type="paragraph" w:styleId="Titolo4">
    <w:name w:val="heading 4"/>
    <w:basedOn w:val="Normale"/>
    <w:next w:val="Normale"/>
    <w:link w:val="Titolo4Carattere"/>
    <w:uiPriority w:val="3"/>
    <w:qFormat/>
    <w:rsid w:val="00A50223"/>
    <w:pPr>
      <w:keepNext/>
      <w:keepLines/>
      <w:numPr>
        <w:ilvl w:val="3"/>
        <w:numId w:val="3"/>
      </w:numPr>
      <w:spacing w:before="240"/>
      <w:jc w:val="left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3"/>
    <w:rsid w:val="00A50223"/>
    <w:pPr>
      <w:keepNext/>
      <w:keepLines/>
      <w:numPr>
        <w:ilvl w:val="4"/>
        <w:numId w:val="3"/>
      </w:numPr>
      <w:spacing w:before="240"/>
      <w:jc w:val="left"/>
      <w:outlineLvl w:val="4"/>
    </w:pPr>
    <w:rPr>
      <w:b/>
    </w:rPr>
  </w:style>
  <w:style w:type="paragraph" w:styleId="Titolo6">
    <w:name w:val="heading 6"/>
    <w:aliases w:val="H6"/>
    <w:basedOn w:val="Normale"/>
    <w:next w:val="Normale"/>
    <w:link w:val="Titolo6Carattere"/>
    <w:uiPriority w:val="3"/>
    <w:rsid w:val="00A50223"/>
    <w:pPr>
      <w:numPr>
        <w:ilvl w:val="5"/>
        <w:numId w:val="3"/>
      </w:numPr>
      <w:spacing w:before="240"/>
      <w:jc w:val="left"/>
      <w:outlineLvl w:val="5"/>
    </w:pPr>
    <w:rPr>
      <w:b/>
    </w:rPr>
  </w:style>
  <w:style w:type="paragraph" w:styleId="Titolo7">
    <w:name w:val="heading 7"/>
    <w:aliases w:val="liste1"/>
    <w:basedOn w:val="Normale"/>
    <w:next w:val="Normale"/>
    <w:link w:val="Titolo7Carattere"/>
    <w:uiPriority w:val="3"/>
    <w:rsid w:val="00A50223"/>
    <w:pPr>
      <w:numPr>
        <w:ilvl w:val="6"/>
        <w:numId w:val="3"/>
      </w:numPr>
      <w:tabs>
        <w:tab w:val="left" w:pos="1758"/>
      </w:tabs>
      <w:spacing w:before="240"/>
      <w:jc w:val="left"/>
      <w:outlineLvl w:val="6"/>
    </w:pPr>
    <w:rPr>
      <w:b/>
    </w:rPr>
  </w:style>
  <w:style w:type="paragraph" w:styleId="Titolo8">
    <w:name w:val="heading 8"/>
    <w:aliases w:val="liste 2"/>
    <w:basedOn w:val="Normale"/>
    <w:next w:val="Normale"/>
    <w:link w:val="Titolo8Carattere"/>
    <w:uiPriority w:val="3"/>
    <w:rsid w:val="00A50223"/>
    <w:pPr>
      <w:numPr>
        <w:ilvl w:val="7"/>
        <w:numId w:val="3"/>
      </w:numPr>
      <w:tabs>
        <w:tab w:val="left" w:pos="1928"/>
      </w:tabs>
      <w:spacing w:before="240" w:after="60"/>
      <w:outlineLvl w:val="7"/>
    </w:pPr>
    <w:rPr>
      <w:b/>
    </w:rPr>
  </w:style>
  <w:style w:type="paragraph" w:styleId="Titolo9">
    <w:name w:val="heading 9"/>
    <w:aliases w:val="Titolo 10,heading 9"/>
    <w:basedOn w:val="Normale"/>
    <w:next w:val="Normale"/>
    <w:link w:val="Titolo9Carattere"/>
    <w:uiPriority w:val="3"/>
    <w:rsid w:val="00A50223"/>
    <w:pPr>
      <w:numPr>
        <w:ilvl w:val="8"/>
        <w:numId w:val="3"/>
      </w:numPr>
      <w:tabs>
        <w:tab w:val="left" w:pos="2098"/>
      </w:tabs>
      <w:spacing w:before="240" w:after="60"/>
      <w:jc w:val="left"/>
      <w:outlineLvl w:val="8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3"/>
    <w:rsid w:val="0006215C"/>
    <w:rPr>
      <w:rFonts w:eastAsia="Times New Roman"/>
      <w:b/>
      <w:sz w:val="36"/>
    </w:rPr>
  </w:style>
  <w:style w:type="character" w:customStyle="1" w:styleId="Titolo2Carattere">
    <w:name w:val="Titolo 2 Carattere"/>
    <w:basedOn w:val="Carpredefinitoparagrafo"/>
    <w:link w:val="Titolo2"/>
    <w:uiPriority w:val="3"/>
    <w:rsid w:val="0006215C"/>
    <w:rPr>
      <w:rFonts w:eastAsia="Times New Roman"/>
      <w:b/>
      <w:sz w:val="28"/>
    </w:rPr>
  </w:style>
  <w:style w:type="character" w:customStyle="1" w:styleId="Titolo3Carattere">
    <w:name w:val="Titolo 3 Carattere"/>
    <w:basedOn w:val="Carpredefinitoparagrafo"/>
    <w:link w:val="Titolo3"/>
    <w:uiPriority w:val="3"/>
    <w:rsid w:val="0006215C"/>
    <w:rPr>
      <w:rFonts w:eastAsia="Times New Roman"/>
      <w:b/>
      <w:sz w:val="24"/>
    </w:rPr>
  </w:style>
  <w:style w:type="character" w:customStyle="1" w:styleId="Titolo4Carattere">
    <w:name w:val="Titolo 4 Carattere"/>
    <w:basedOn w:val="Carpredefinitoparagrafo"/>
    <w:link w:val="Titolo4"/>
    <w:uiPriority w:val="3"/>
    <w:rsid w:val="0006215C"/>
    <w:rPr>
      <w:rFonts w:eastAsia="Times New Roman"/>
      <w:b/>
    </w:rPr>
  </w:style>
  <w:style w:type="character" w:customStyle="1" w:styleId="Titolo5Carattere">
    <w:name w:val="Titolo 5 Carattere"/>
    <w:basedOn w:val="Carpredefinitoparagrafo"/>
    <w:link w:val="Titolo5"/>
    <w:uiPriority w:val="3"/>
    <w:rsid w:val="0006215C"/>
    <w:rPr>
      <w:rFonts w:eastAsia="Times New Roman"/>
      <w:b/>
    </w:rPr>
  </w:style>
  <w:style w:type="character" w:customStyle="1" w:styleId="Titolo6Carattere">
    <w:name w:val="Titolo 6 Carattere"/>
    <w:aliases w:val="H6 Carattere"/>
    <w:basedOn w:val="Carpredefinitoparagrafo"/>
    <w:link w:val="Titolo6"/>
    <w:uiPriority w:val="3"/>
    <w:rsid w:val="0006215C"/>
    <w:rPr>
      <w:rFonts w:eastAsia="Times New Roman"/>
      <w:b/>
    </w:rPr>
  </w:style>
  <w:style w:type="character" w:customStyle="1" w:styleId="Titolo7Carattere">
    <w:name w:val="Titolo 7 Carattere"/>
    <w:aliases w:val="liste1 Carattere"/>
    <w:basedOn w:val="Carpredefinitoparagrafo"/>
    <w:link w:val="Titolo7"/>
    <w:uiPriority w:val="3"/>
    <w:rsid w:val="0006215C"/>
    <w:rPr>
      <w:rFonts w:eastAsia="Times New Roman"/>
      <w:b/>
    </w:rPr>
  </w:style>
  <w:style w:type="character" w:customStyle="1" w:styleId="Titolo8Carattere">
    <w:name w:val="Titolo 8 Carattere"/>
    <w:aliases w:val="liste 2 Carattere"/>
    <w:basedOn w:val="Carpredefinitoparagrafo"/>
    <w:link w:val="Titolo8"/>
    <w:uiPriority w:val="3"/>
    <w:rsid w:val="0006215C"/>
    <w:rPr>
      <w:rFonts w:eastAsia="Times New Roman"/>
      <w:b/>
    </w:rPr>
  </w:style>
  <w:style w:type="character" w:customStyle="1" w:styleId="Titolo9Carattere">
    <w:name w:val="Titolo 9 Carattere"/>
    <w:aliases w:val="Titolo 10 Carattere,heading 9 Carattere"/>
    <w:basedOn w:val="Carpredefinitoparagrafo"/>
    <w:link w:val="Titolo9"/>
    <w:uiPriority w:val="3"/>
    <w:rsid w:val="0006215C"/>
    <w:rPr>
      <w:rFonts w:eastAsia="Times New Roman"/>
      <w:b/>
    </w:rPr>
  </w:style>
  <w:style w:type="paragraph" w:styleId="Intestazione">
    <w:name w:val="header"/>
    <w:basedOn w:val="Normale"/>
    <w:link w:val="IntestazioneCarattere"/>
    <w:uiPriority w:val="99"/>
    <w:rsid w:val="00A50223"/>
    <w:pPr>
      <w:tabs>
        <w:tab w:val="center" w:pos="4819"/>
        <w:tab w:val="right" w:pos="9638"/>
      </w:tabs>
      <w:spacing w:after="0"/>
    </w:pPr>
    <w:rPr>
      <w:b/>
      <w:bCs/>
      <w:i/>
      <w:iCs/>
      <w:sz w:val="3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215C"/>
    <w:rPr>
      <w:rFonts w:eastAsia="Times New Roman"/>
      <w:b/>
      <w:bCs/>
      <w:i/>
      <w:iCs/>
      <w:sz w:val="32"/>
    </w:rPr>
  </w:style>
  <w:style w:type="paragraph" w:styleId="Pidipagina">
    <w:name w:val="footer"/>
    <w:basedOn w:val="Normale"/>
    <w:link w:val="PidipaginaCarattere"/>
    <w:uiPriority w:val="99"/>
    <w:rsid w:val="00A502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215C"/>
    <w:rPr>
      <w:rFonts w:eastAsia="Times New Roman"/>
    </w:rPr>
  </w:style>
  <w:style w:type="paragraph" w:styleId="Indicedellefigure">
    <w:name w:val="table of figures"/>
    <w:basedOn w:val="Normale"/>
    <w:next w:val="Normale"/>
    <w:uiPriority w:val="99"/>
    <w:rsid w:val="00A50223"/>
    <w:pPr>
      <w:ind w:left="400" w:hanging="400"/>
    </w:pPr>
  </w:style>
  <w:style w:type="paragraph" w:styleId="Sommario1">
    <w:name w:val="toc 1"/>
    <w:basedOn w:val="Normale"/>
    <w:next w:val="Normale"/>
    <w:autoRedefine/>
    <w:uiPriority w:val="39"/>
    <w:rsid w:val="0006215C"/>
    <w:pPr>
      <w:tabs>
        <w:tab w:val="left" w:pos="400"/>
        <w:tab w:val="left" w:pos="600"/>
        <w:tab w:val="right" w:leader="dot" w:pos="9628"/>
      </w:tabs>
      <w:spacing w:before="100" w:beforeAutospacing="1"/>
    </w:pPr>
    <w:rPr>
      <w:b/>
      <w:bCs/>
      <w:noProof/>
      <w:sz w:val="24"/>
      <w:szCs w:val="36"/>
    </w:rPr>
  </w:style>
  <w:style w:type="paragraph" w:styleId="Sommario2">
    <w:name w:val="toc 2"/>
    <w:basedOn w:val="Normale"/>
    <w:next w:val="Normale"/>
    <w:autoRedefine/>
    <w:uiPriority w:val="39"/>
    <w:rsid w:val="0006215C"/>
    <w:pPr>
      <w:tabs>
        <w:tab w:val="left" w:pos="600"/>
        <w:tab w:val="right" w:leader="dot" w:pos="9628"/>
      </w:tabs>
    </w:pPr>
    <w:rPr>
      <w:b/>
      <w:noProof/>
      <w:szCs w:val="28"/>
    </w:rPr>
  </w:style>
  <w:style w:type="paragraph" w:styleId="Sommario3">
    <w:name w:val="toc 3"/>
    <w:basedOn w:val="Normale"/>
    <w:next w:val="Normale"/>
    <w:autoRedefine/>
    <w:uiPriority w:val="39"/>
    <w:rsid w:val="0006215C"/>
    <w:pPr>
      <w:ind w:left="200"/>
    </w:pPr>
  </w:style>
  <w:style w:type="paragraph" w:styleId="Sommario4">
    <w:name w:val="toc 4"/>
    <w:basedOn w:val="Normale"/>
    <w:next w:val="Normale"/>
    <w:autoRedefine/>
    <w:semiHidden/>
    <w:rsid w:val="0006215C"/>
    <w:pPr>
      <w:ind w:left="400"/>
    </w:pPr>
  </w:style>
  <w:style w:type="character" w:styleId="Collegamentoipertestuale">
    <w:name w:val="Hyperlink"/>
    <w:basedOn w:val="Carpredefinitoparagrafo"/>
    <w:uiPriority w:val="99"/>
    <w:rsid w:val="00A50223"/>
    <w:rPr>
      <w:color w:val="0000FF"/>
      <w:u w:val="single"/>
    </w:rPr>
  </w:style>
  <w:style w:type="paragraph" w:styleId="Elenco">
    <w:name w:val="List"/>
    <w:basedOn w:val="Normale"/>
    <w:rsid w:val="0006215C"/>
    <w:pPr>
      <w:ind w:left="283" w:hanging="283"/>
      <w:jc w:val="left"/>
    </w:pPr>
    <w:rPr>
      <w:rFonts w:ascii="Times New Roman" w:hAnsi="Times New Roman"/>
      <w:lang w:val="en-GB"/>
    </w:rPr>
  </w:style>
  <w:style w:type="paragraph" w:styleId="Didascalia">
    <w:name w:val="caption"/>
    <w:basedOn w:val="Normale"/>
    <w:next w:val="Normale"/>
    <w:link w:val="DidascaliaCarattere"/>
    <w:uiPriority w:val="2"/>
    <w:qFormat/>
    <w:rsid w:val="00A50223"/>
    <w:pPr>
      <w:keepLines/>
      <w:spacing w:before="120" w:after="360"/>
      <w:jc w:val="center"/>
    </w:pPr>
    <w:rPr>
      <w:b/>
      <w:bCs/>
      <w:sz w:val="16"/>
    </w:rPr>
  </w:style>
  <w:style w:type="paragraph" w:customStyle="1" w:styleId="INDICE">
    <w:name w:val="INDICE"/>
    <w:basedOn w:val="Normale"/>
    <w:next w:val="Sommario1"/>
    <w:rsid w:val="0006215C"/>
    <w:pPr>
      <w:pageBreakBefore/>
      <w:spacing w:before="240" w:after="240"/>
      <w:jc w:val="left"/>
    </w:pPr>
    <w:rPr>
      <w:b/>
      <w:sz w:val="32"/>
    </w:rPr>
  </w:style>
  <w:style w:type="paragraph" w:customStyle="1" w:styleId="TableText">
    <w:name w:val="Table Text"/>
    <w:basedOn w:val="Normale"/>
    <w:uiPriority w:val="99"/>
    <w:rsid w:val="00A50223"/>
    <w:pPr>
      <w:keepLines/>
      <w:spacing w:before="60" w:after="60"/>
      <w:jc w:val="left"/>
    </w:pPr>
    <w:rPr>
      <w:sz w:val="16"/>
    </w:rPr>
  </w:style>
  <w:style w:type="paragraph" w:styleId="Mappadocumento">
    <w:name w:val="Document Map"/>
    <w:basedOn w:val="Normale"/>
    <w:link w:val="MappadocumentoCarattere"/>
    <w:semiHidden/>
    <w:rsid w:val="0006215C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06215C"/>
    <w:rPr>
      <w:rFonts w:ascii="Tahoma" w:eastAsia="Times New Roman" w:hAnsi="Tahoma" w:cs="Tahoma"/>
      <w:sz w:val="20"/>
      <w:szCs w:val="20"/>
      <w:shd w:val="clear" w:color="auto" w:fill="000080"/>
      <w:lang w:eastAsia="it-IT"/>
    </w:rPr>
  </w:style>
  <w:style w:type="character" w:styleId="Rimandocommento">
    <w:name w:val="annotation reference"/>
    <w:basedOn w:val="Carpredefinitoparagrafo"/>
    <w:rsid w:val="00A50223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50223"/>
  </w:style>
  <w:style w:type="character" w:customStyle="1" w:styleId="TestocommentoCarattere">
    <w:name w:val="Testo commento Carattere"/>
    <w:basedOn w:val="Carpredefinitoparagrafo"/>
    <w:link w:val="Testocommento"/>
    <w:rsid w:val="00A50223"/>
    <w:rPr>
      <w:rFonts w:eastAsia="Times New Roman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06215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06215C"/>
    <w:rPr>
      <w:rFonts w:eastAsia="Times New Roman"/>
      <w:b/>
      <w:bCs/>
    </w:rPr>
  </w:style>
  <w:style w:type="paragraph" w:styleId="Testofumetto">
    <w:name w:val="Balloon Text"/>
    <w:basedOn w:val="Normale"/>
    <w:link w:val="TestofumettoCarattere"/>
    <w:semiHidden/>
    <w:rsid w:val="000621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06215C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rsid w:val="0006215C"/>
    <w:pPr>
      <w:spacing w:after="120"/>
      <w:jc w:val="both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rsid w:val="0006215C"/>
    <w:pPr>
      <w:spacing w:before="100" w:beforeAutospacing="1" w:after="119"/>
      <w:jc w:val="left"/>
    </w:pPr>
    <w:rPr>
      <w:rFonts w:ascii="Times New Roman" w:hAnsi="Times New Roman"/>
      <w:sz w:val="24"/>
      <w:szCs w:val="24"/>
    </w:rPr>
  </w:style>
  <w:style w:type="paragraph" w:styleId="Testonormale">
    <w:name w:val="Plain Text"/>
    <w:basedOn w:val="Normale"/>
    <w:link w:val="TestonormaleCarattere"/>
    <w:rsid w:val="0006215C"/>
    <w:pPr>
      <w:spacing w:after="0"/>
      <w:jc w:val="left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rsid w:val="0006215C"/>
    <w:rPr>
      <w:rFonts w:ascii="Consolas" w:eastAsia="Times New Roman" w:hAnsi="Consolas" w:cs="Times New Roman"/>
      <w:sz w:val="21"/>
      <w:szCs w:val="21"/>
    </w:rPr>
  </w:style>
  <w:style w:type="character" w:styleId="Riferimentointenso">
    <w:name w:val="Intense Reference"/>
    <w:uiPriority w:val="32"/>
    <w:qFormat/>
    <w:rsid w:val="0006215C"/>
    <w:rPr>
      <w:b/>
      <w:bCs/>
      <w:smallCaps/>
      <w:color w:val="C0504D"/>
      <w:spacing w:val="5"/>
      <w:u w:val="single"/>
    </w:rPr>
  </w:style>
  <w:style w:type="paragraph" w:styleId="Testonotadichiusura">
    <w:name w:val="endnote text"/>
    <w:basedOn w:val="Normale"/>
    <w:link w:val="TestonotadichiusuraCarattere"/>
    <w:rsid w:val="0006215C"/>
  </w:style>
  <w:style w:type="character" w:customStyle="1" w:styleId="TestonotadichiusuraCarattere">
    <w:name w:val="Testo nota di chiusura Carattere"/>
    <w:basedOn w:val="Carpredefinitoparagrafo"/>
    <w:link w:val="Testonotadichiusura"/>
    <w:rsid w:val="0006215C"/>
    <w:rPr>
      <w:rFonts w:ascii="Verdana" w:eastAsia="Times New Roman" w:hAnsi="Verdana" w:cs="Times New Roman"/>
      <w:sz w:val="20"/>
      <w:szCs w:val="20"/>
    </w:rPr>
  </w:style>
  <w:style w:type="character" w:styleId="Rimandonotadichiusura">
    <w:name w:val="endnote reference"/>
    <w:rsid w:val="0006215C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06215C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6215C"/>
    <w:rPr>
      <w:rFonts w:ascii="Verdana" w:eastAsia="Times New Roman" w:hAnsi="Verdana" w:cs="Times New Roman"/>
      <w:sz w:val="20"/>
      <w:szCs w:val="20"/>
    </w:rPr>
  </w:style>
  <w:style w:type="character" w:styleId="Rimandonotaapidipagina">
    <w:name w:val="footnote reference"/>
    <w:rsid w:val="0006215C"/>
    <w:rPr>
      <w:vertAlign w:val="superscript"/>
    </w:rPr>
  </w:style>
  <w:style w:type="character" w:customStyle="1" w:styleId="DidascaliaCarattere">
    <w:name w:val="Didascalia Carattere"/>
    <w:basedOn w:val="Carpredefinitoparagrafo"/>
    <w:link w:val="Didascalia"/>
    <w:uiPriority w:val="2"/>
    <w:rsid w:val="00A50223"/>
    <w:rPr>
      <w:rFonts w:eastAsia="Times New Roman"/>
      <w:b/>
      <w:bCs/>
      <w:sz w:val="16"/>
    </w:rPr>
  </w:style>
  <w:style w:type="paragraph" w:styleId="Paragrafoelenco">
    <w:name w:val="List Paragraph"/>
    <w:basedOn w:val="Normale"/>
    <w:uiPriority w:val="34"/>
    <w:qFormat/>
    <w:rsid w:val="0006215C"/>
    <w:pPr>
      <w:ind w:left="708"/>
    </w:pPr>
  </w:style>
  <w:style w:type="character" w:styleId="Collegamentovisitato">
    <w:name w:val="FollowedHyperlink"/>
    <w:rsid w:val="0006215C"/>
    <w:rPr>
      <w:color w:val="954F72"/>
      <w:u w:val="single"/>
    </w:rPr>
  </w:style>
  <w:style w:type="paragraph" w:styleId="Nessunaspaziatura">
    <w:name w:val="No Spacing"/>
    <w:uiPriority w:val="1"/>
    <w:qFormat/>
    <w:rsid w:val="0006215C"/>
    <w:pPr>
      <w:jc w:val="both"/>
    </w:pPr>
    <w:rPr>
      <w:rFonts w:eastAsia="Times New Roman"/>
    </w:rPr>
  </w:style>
  <w:style w:type="character" w:customStyle="1" w:styleId="shorttext">
    <w:name w:val="short_text"/>
    <w:basedOn w:val="Carpredefinitoparagrafo"/>
    <w:rsid w:val="00CC49DE"/>
  </w:style>
  <w:style w:type="character" w:customStyle="1" w:styleId="hps">
    <w:name w:val="hps"/>
    <w:basedOn w:val="Carpredefinitoparagrafo"/>
    <w:rsid w:val="00CC49DE"/>
  </w:style>
  <w:style w:type="paragraph" w:customStyle="1" w:styleId="DocumentTitle">
    <w:name w:val="Document Title"/>
    <w:basedOn w:val="Normale"/>
    <w:uiPriority w:val="4"/>
    <w:qFormat/>
    <w:rsid w:val="00A50223"/>
    <w:pPr>
      <w:jc w:val="center"/>
    </w:pPr>
    <w:rPr>
      <w:b/>
      <w:bCs/>
      <w:color w:val="003366"/>
      <w:sz w:val="48"/>
    </w:rPr>
  </w:style>
  <w:style w:type="paragraph" w:customStyle="1" w:styleId="Elencosez">
    <w:name w:val="Elenco sez."/>
    <w:basedOn w:val="Normale"/>
    <w:uiPriority w:val="99"/>
    <w:rsid w:val="00A50223"/>
    <w:pPr>
      <w:numPr>
        <w:numId w:val="2"/>
      </w:numPr>
      <w:tabs>
        <w:tab w:val="left" w:pos="567"/>
      </w:tabs>
      <w:spacing w:before="60" w:after="60"/>
    </w:pPr>
  </w:style>
  <w:style w:type="paragraph" w:customStyle="1" w:styleId="Figure">
    <w:name w:val="Figure"/>
    <w:basedOn w:val="Normale"/>
    <w:next w:val="Didascalia"/>
    <w:uiPriority w:val="1"/>
    <w:qFormat/>
    <w:rsid w:val="00A50223"/>
    <w:pPr>
      <w:keepNext/>
      <w:spacing w:before="360" w:after="0"/>
      <w:jc w:val="center"/>
    </w:pPr>
  </w:style>
  <w:style w:type="paragraph" w:customStyle="1" w:styleId="IndexTitle">
    <w:name w:val="Index Title"/>
    <w:basedOn w:val="Normale"/>
    <w:next w:val="Normale"/>
    <w:uiPriority w:val="5"/>
    <w:qFormat/>
    <w:rsid w:val="00A50223"/>
    <w:pPr>
      <w:pageBreakBefore/>
      <w:spacing w:before="240" w:after="240"/>
      <w:jc w:val="left"/>
    </w:pPr>
    <w:rPr>
      <w:b/>
      <w:sz w:val="32"/>
    </w:rPr>
  </w:style>
  <w:style w:type="table" w:customStyle="1" w:styleId="Style1">
    <w:name w:val="Style1"/>
    <w:basedOn w:val="Tabellanormale"/>
    <w:uiPriority w:val="99"/>
    <w:rsid w:val="00A50223"/>
    <w:rPr>
      <w:rFonts w:eastAsia="Times New Roman"/>
      <w:sz w:val="16"/>
    </w:rPr>
    <w:tblPr>
      <w:jc w:val="center"/>
      <w:tblInd w:w="0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tblHeader/>
      <w:jc w:val="center"/>
    </w:trPr>
    <w:tcPr>
      <w:vAlign w:val="center"/>
    </w:tcPr>
  </w:style>
  <w:style w:type="character" w:styleId="Testosegnaposto">
    <w:name w:val="Placeholder Text"/>
    <w:basedOn w:val="Carpredefinitoparagrafo"/>
    <w:uiPriority w:val="99"/>
    <w:semiHidden/>
    <w:rsid w:val="00A50223"/>
    <w:rPr>
      <w:color w:val="808080"/>
    </w:rPr>
  </w:style>
  <w:style w:type="numbering" w:customStyle="1" w:styleId="a">
    <w:name w:val="a"/>
    <w:uiPriority w:val="99"/>
    <w:rsid w:val="00AE2400"/>
    <w:pPr>
      <w:numPr>
        <w:numId w:val="7"/>
      </w:numPr>
    </w:pPr>
  </w:style>
  <w:style w:type="numbering" w:customStyle="1" w:styleId="17a">
    <w:name w:val="1.7.a"/>
    <w:uiPriority w:val="99"/>
    <w:rsid w:val="00AE2400"/>
    <w:pPr>
      <w:numPr>
        <w:numId w:val="9"/>
      </w:numPr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94A4B"/>
    <w:pPr>
      <w:spacing w:after="0"/>
    </w:pPr>
    <w:rPr>
      <w:rFonts w:ascii="Consolas" w:hAnsi="Consolas" w:cs="Consola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94A4B"/>
    <w:rPr>
      <w:rFonts w:ascii="Consolas" w:eastAsia="Times New Roman" w:hAnsi="Consolas" w:cs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3" w:qFormat="1"/>
    <w:lsdException w:name="heading 6" w:uiPriority="3" w:qFormat="1"/>
    <w:lsdException w:name="heading 7" w:uiPriority="3" w:qFormat="1"/>
    <w:lsdException w:name="heading 8" w:uiPriority="3" w:qFormat="1"/>
    <w:lsdException w:name="heading 9" w:uiPriority="3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2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223"/>
    <w:pPr>
      <w:spacing w:after="120"/>
      <w:jc w:val="both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3"/>
    <w:qFormat/>
    <w:rsid w:val="00A50223"/>
    <w:pPr>
      <w:keepNext/>
      <w:keepLines/>
      <w:pageBreakBefore/>
      <w:numPr>
        <w:numId w:val="17"/>
      </w:numPr>
      <w:spacing w:after="240"/>
      <w:jc w:val="left"/>
      <w:outlineLvl w:val="0"/>
    </w:pPr>
    <w:rPr>
      <w:b/>
      <w:sz w:val="36"/>
    </w:rPr>
  </w:style>
  <w:style w:type="paragraph" w:styleId="Heading2">
    <w:name w:val="heading 2"/>
    <w:basedOn w:val="Normal"/>
    <w:next w:val="Normal"/>
    <w:link w:val="Heading2Char"/>
    <w:uiPriority w:val="3"/>
    <w:qFormat/>
    <w:rsid w:val="00A50223"/>
    <w:pPr>
      <w:keepNext/>
      <w:keepLines/>
      <w:numPr>
        <w:ilvl w:val="1"/>
        <w:numId w:val="17"/>
      </w:numPr>
      <w:spacing w:before="480" w:after="480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3"/>
    <w:qFormat/>
    <w:rsid w:val="00A50223"/>
    <w:pPr>
      <w:keepNext/>
      <w:keepLines/>
      <w:numPr>
        <w:ilvl w:val="2"/>
        <w:numId w:val="17"/>
      </w:numPr>
      <w:spacing w:before="240" w:after="240"/>
      <w:jc w:val="left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uiPriority w:val="3"/>
    <w:qFormat/>
    <w:rsid w:val="00A50223"/>
    <w:pPr>
      <w:keepNext/>
      <w:keepLines/>
      <w:numPr>
        <w:ilvl w:val="3"/>
        <w:numId w:val="17"/>
      </w:numPr>
      <w:spacing w:before="240"/>
      <w:jc w:val="left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3"/>
    <w:rsid w:val="00A50223"/>
    <w:pPr>
      <w:keepNext/>
      <w:keepLines/>
      <w:numPr>
        <w:ilvl w:val="4"/>
        <w:numId w:val="17"/>
      </w:numPr>
      <w:spacing w:before="240"/>
      <w:jc w:val="left"/>
      <w:outlineLvl w:val="4"/>
    </w:pPr>
    <w:rPr>
      <w:b/>
    </w:rPr>
  </w:style>
  <w:style w:type="paragraph" w:styleId="Heading6">
    <w:name w:val="heading 6"/>
    <w:aliases w:val="H6"/>
    <w:basedOn w:val="Normal"/>
    <w:next w:val="Normal"/>
    <w:link w:val="Heading6Char"/>
    <w:uiPriority w:val="3"/>
    <w:rsid w:val="00A50223"/>
    <w:pPr>
      <w:numPr>
        <w:ilvl w:val="5"/>
        <w:numId w:val="17"/>
      </w:numPr>
      <w:spacing w:before="240"/>
      <w:jc w:val="left"/>
      <w:outlineLvl w:val="5"/>
    </w:pPr>
    <w:rPr>
      <w:b/>
    </w:rPr>
  </w:style>
  <w:style w:type="paragraph" w:styleId="Heading7">
    <w:name w:val="heading 7"/>
    <w:aliases w:val="liste1"/>
    <w:basedOn w:val="Normal"/>
    <w:next w:val="Normal"/>
    <w:link w:val="Heading7Char"/>
    <w:uiPriority w:val="3"/>
    <w:rsid w:val="00A50223"/>
    <w:pPr>
      <w:numPr>
        <w:ilvl w:val="6"/>
        <w:numId w:val="17"/>
      </w:numPr>
      <w:tabs>
        <w:tab w:val="left" w:pos="1758"/>
      </w:tabs>
      <w:spacing w:before="240"/>
      <w:jc w:val="left"/>
      <w:outlineLvl w:val="6"/>
    </w:pPr>
    <w:rPr>
      <w:b/>
    </w:rPr>
  </w:style>
  <w:style w:type="paragraph" w:styleId="Heading8">
    <w:name w:val="heading 8"/>
    <w:aliases w:val="liste 2"/>
    <w:basedOn w:val="Normal"/>
    <w:next w:val="Normal"/>
    <w:link w:val="Heading8Char"/>
    <w:uiPriority w:val="3"/>
    <w:rsid w:val="00A50223"/>
    <w:pPr>
      <w:numPr>
        <w:ilvl w:val="7"/>
        <w:numId w:val="17"/>
      </w:numPr>
      <w:tabs>
        <w:tab w:val="left" w:pos="1928"/>
      </w:tabs>
      <w:spacing w:before="240" w:after="60"/>
      <w:outlineLvl w:val="7"/>
    </w:pPr>
    <w:rPr>
      <w:b/>
    </w:rPr>
  </w:style>
  <w:style w:type="paragraph" w:styleId="Heading9">
    <w:name w:val="heading 9"/>
    <w:aliases w:val="Titolo 10,heading 9"/>
    <w:basedOn w:val="Normal"/>
    <w:next w:val="Normal"/>
    <w:link w:val="Heading9Char"/>
    <w:uiPriority w:val="3"/>
    <w:rsid w:val="00A50223"/>
    <w:pPr>
      <w:numPr>
        <w:ilvl w:val="8"/>
        <w:numId w:val="17"/>
      </w:numPr>
      <w:tabs>
        <w:tab w:val="left" w:pos="2098"/>
      </w:tabs>
      <w:spacing w:before="240" w:after="60"/>
      <w:jc w:val="left"/>
      <w:outlineLvl w:val="8"/>
    </w:pPr>
    <w:rPr>
      <w:b/>
    </w:rPr>
  </w:style>
  <w:style w:type="character" w:default="1" w:styleId="DefaultParagraphFont">
    <w:name w:val="Default Paragraph Font"/>
    <w:uiPriority w:val="1"/>
    <w:unhideWhenUsed/>
    <w:rsid w:val="00A5022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50223"/>
  </w:style>
  <w:style w:type="character" w:customStyle="1" w:styleId="Heading1Char">
    <w:name w:val="Heading 1 Char"/>
    <w:aliases w:val="H1 Char,überschrift 1 Char,h1 Char,II+ Char,I Char,H11 Char,H12 Char,H13 Char,H14 Char,H15 Char,H16 Char,H17 Char,H18 Char,H111 Char,H121 Char,H131 Char,H141 Char,H151 Char,H161 Char,H171 Char,H19 Char,H112 Char,H122 Char,H132 Char"/>
    <w:basedOn w:val="DefaultParagraphFont"/>
    <w:link w:val="Heading1"/>
    <w:uiPriority w:val="3"/>
    <w:rsid w:val="0006215C"/>
    <w:rPr>
      <w:rFonts w:eastAsia="Times New Roman"/>
      <w:b/>
      <w:sz w:val="36"/>
    </w:rPr>
  </w:style>
  <w:style w:type="character" w:customStyle="1" w:styleId="Heading2Char">
    <w:name w:val="Heading 2 Char"/>
    <w:aliases w:val="H2 Char,21 Char,h2 Char,A.B.C. Char,heading 2 Char,2 Char,Title 2 Char,rlhead2 Char,Header 2 Char,l2 Char,Level 2 Head Char,Heading new Char,ITT t2 Char"/>
    <w:basedOn w:val="DefaultParagraphFont"/>
    <w:link w:val="Heading2"/>
    <w:uiPriority w:val="3"/>
    <w:rsid w:val="0006215C"/>
    <w:rPr>
      <w:rFonts w:eastAsia="Times New Roman"/>
      <w:b/>
      <w:sz w:val="28"/>
    </w:rPr>
  </w:style>
  <w:style w:type="character" w:customStyle="1" w:styleId="Heading3Char">
    <w:name w:val="Heading 3 Char"/>
    <w:aliases w:val="H3 Char,3 Char,h3 Char,subhead Char,Title 3 Char"/>
    <w:basedOn w:val="DefaultParagraphFont"/>
    <w:link w:val="Heading3"/>
    <w:uiPriority w:val="3"/>
    <w:rsid w:val="0006215C"/>
    <w:rPr>
      <w:rFonts w:eastAsia="Times New Roman"/>
      <w:b/>
      <w:sz w:val="24"/>
    </w:rPr>
  </w:style>
  <w:style w:type="character" w:customStyle="1" w:styleId="Heading4Char">
    <w:name w:val="Heading 4 Char"/>
    <w:aliases w:val="H4 Char,h4 Char,a. Char,Title 4 Char"/>
    <w:basedOn w:val="DefaultParagraphFont"/>
    <w:link w:val="Heading4"/>
    <w:uiPriority w:val="3"/>
    <w:rsid w:val="0006215C"/>
    <w:rPr>
      <w:rFonts w:eastAsia="Times New Roman"/>
      <w:b/>
    </w:rPr>
  </w:style>
  <w:style w:type="character" w:customStyle="1" w:styleId="Heading5Char">
    <w:name w:val="Heading 5 Char"/>
    <w:aliases w:val="H5 Char"/>
    <w:basedOn w:val="DefaultParagraphFont"/>
    <w:link w:val="Heading5"/>
    <w:uiPriority w:val="3"/>
    <w:rsid w:val="0006215C"/>
    <w:rPr>
      <w:rFonts w:eastAsia="Times New Roman"/>
      <w:b/>
    </w:rPr>
  </w:style>
  <w:style w:type="character" w:customStyle="1" w:styleId="Heading6Char">
    <w:name w:val="Heading 6 Char"/>
    <w:aliases w:val="H6 Char"/>
    <w:basedOn w:val="DefaultParagraphFont"/>
    <w:link w:val="Heading6"/>
    <w:uiPriority w:val="3"/>
    <w:rsid w:val="0006215C"/>
    <w:rPr>
      <w:rFonts w:eastAsia="Times New Roman"/>
      <w:b/>
    </w:rPr>
  </w:style>
  <w:style w:type="character" w:customStyle="1" w:styleId="Heading7Char">
    <w:name w:val="Heading 7 Char"/>
    <w:aliases w:val="liste1 Char"/>
    <w:basedOn w:val="DefaultParagraphFont"/>
    <w:link w:val="Heading7"/>
    <w:uiPriority w:val="3"/>
    <w:rsid w:val="0006215C"/>
    <w:rPr>
      <w:rFonts w:eastAsia="Times New Roman"/>
      <w:b/>
    </w:rPr>
  </w:style>
  <w:style w:type="character" w:customStyle="1" w:styleId="Heading8Char">
    <w:name w:val="Heading 8 Char"/>
    <w:aliases w:val="liste 2 Char"/>
    <w:basedOn w:val="DefaultParagraphFont"/>
    <w:link w:val="Heading8"/>
    <w:uiPriority w:val="3"/>
    <w:rsid w:val="0006215C"/>
    <w:rPr>
      <w:rFonts w:eastAsia="Times New Roman"/>
      <w:b/>
    </w:rPr>
  </w:style>
  <w:style w:type="character" w:customStyle="1" w:styleId="Heading9Char">
    <w:name w:val="Heading 9 Char"/>
    <w:aliases w:val="Titolo 10 Char"/>
    <w:basedOn w:val="DefaultParagraphFont"/>
    <w:link w:val="Heading9"/>
    <w:uiPriority w:val="3"/>
    <w:rsid w:val="0006215C"/>
    <w:rPr>
      <w:rFonts w:eastAsia="Times New Roman"/>
      <w:b/>
    </w:rPr>
  </w:style>
  <w:style w:type="paragraph" w:styleId="Header">
    <w:name w:val="header"/>
    <w:basedOn w:val="Normal"/>
    <w:link w:val="HeaderChar"/>
    <w:uiPriority w:val="99"/>
    <w:rsid w:val="00A50223"/>
    <w:pPr>
      <w:tabs>
        <w:tab w:val="center" w:pos="4819"/>
        <w:tab w:val="right" w:pos="9638"/>
      </w:tabs>
      <w:spacing w:after="0"/>
    </w:pPr>
    <w:rPr>
      <w:b/>
      <w:bCs/>
      <w:i/>
      <w:iCs/>
      <w:sz w:val="32"/>
    </w:rPr>
  </w:style>
  <w:style w:type="character" w:customStyle="1" w:styleId="HeaderChar">
    <w:name w:val="Header Char"/>
    <w:basedOn w:val="DefaultParagraphFont"/>
    <w:link w:val="Header"/>
    <w:uiPriority w:val="99"/>
    <w:rsid w:val="0006215C"/>
    <w:rPr>
      <w:rFonts w:eastAsia="Times New Roman"/>
      <w:b/>
      <w:bCs/>
      <w:i/>
      <w:iCs/>
      <w:sz w:val="32"/>
    </w:rPr>
  </w:style>
  <w:style w:type="paragraph" w:styleId="Footer">
    <w:name w:val="footer"/>
    <w:basedOn w:val="Normal"/>
    <w:link w:val="FooterChar"/>
    <w:uiPriority w:val="99"/>
    <w:rsid w:val="00A5022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215C"/>
    <w:rPr>
      <w:rFonts w:eastAsia="Times New Roman"/>
    </w:rPr>
  </w:style>
  <w:style w:type="paragraph" w:styleId="TableofFigures">
    <w:name w:val="table of figures"/>
    <w:basedOn w:val="Normal"/>
    <w:next w:val="Normal"/>
    <w:uiPriority w:val="99"/>
    <w:rsid w:val="00A50223"/>
    <w:pPr>
      <w:ind w:left="400" w:hanging="400"/>
    </w:pPr>
  </w:style>
  <w:style w:type="paragraph" w:styleId="TOC1">
    <w:name w:val="toc 1"/>
    <w:basedOn w:val="Normal"/>
    <w:next w:val="Normal"/>
    <w:autoRedefine/>
    <w:uiPriority w:val="39"/>
    <w:rsid w:val="0006215C"/>
    <w:pPr>
      <w:tabs>
        <w:tab w:val="left" w:pos="400"/>
        <w:tab w:val="left" w:pos="600"/>
        <w:tab w:val="right" w:leader="dot" w:pos="9628"/>
      </w:tabs>
      <w:spacing w:before="100" w:beforeAutospacing="1"/>
    </w:pPr>
    <w:rPr>
      <w:b/>
      <w:bCs/>
      <w:noProof/>
      <w:sz w:val="24"/>
      <w:szCs w:val="36"/>
    </w:rPr>
  </w:style>
  <w:style w:type="paragraph" w:styleId="TOC2">
    <w:name w:val="toc 2"/>
    <w:basedOn w:val="Normal"/>
    <w:next w:val="Normal"/>
    <w:autoRedefine/>
    <w:uiPriority w:val="39"/>
    <w:rsid w:val="0006215C"/>
    <w:pPr>
      <w:tabs>
        <w:tab w:val="left" w:pos="600"/>
        <w:tab w:val="right" w:leader="dot" w:pos="9628"/>
      </w:tabs>
    </w:pPr>
    <w:rPr>
      <w:b/>
      <w:noProof/>
      <w:szCs w:val="28"/>
    </w:rPr>
  </w:style>
  <w:style w:type="paragraph" w:styleId="TOC3">
    <w:name w:val="toc 3"/>
    <w:basedOn w:val="Normal"/>
    <w:next w:val="Normal"/>
    <w:autoRedefine/>
    <w:uiPriority w:val="39"/>
    <w:rsid w:val="0006215C"/>
    <w:pPr>
      <w:ind w:left="200"/>
    </w:pPr>
  </w:style>
  <w:style w:type="paragraph" w:styleId="TOC4">
    <w:name w:val="toc 4"/>
    <w:basedOn w:val="Normal"/>
    <w:next w:val="Normal"/>
    <w:autoRedefine/>
    <w:semiHidden/>
    <w:rsid w:val="0006215C"/>
    <w:pPr>
      <w:ind w:left="400"/>
    </w:pPr>
  </w:style>
  <w:style w:type="character" w:styleId="Hyperlink">
    <w:name w:val="Hyperlink"/>
    <w:basedOn w:val="DefaultParagraphFont"/>
    <w:uiPriority w:val="99"/>
    <w:rsid w:val="00A50223"/>
    <w:rPr>
      <w:color w:val="0000FF"/>
      <w:u w:val="single"/>
    </w:rPr>
  </w:style>
  <w:style w:type="paragraph" w:styleId="List">
    <w:name w:val="List"/>
    <w:basedOn w:val="Normal"/>
    <w:rsid w:val="0006215C"/>
    <w:pPr>
      <w:ind w:left="283" w:hanging="283"/>
      <w:jc w:val="left"/>
    </w:pPr>
    <w:rPr>
      <w:rFonts w:ascii="Times New Roman" w:hAnsi="Times New Roman"/>
      <w:lang w:val="en-GB"/>
    </w:rPr>
  </w:style>
  <w:style w:type="paragraph" w:styleId="Caption">
    <w:name w:val="caption"/>
    <w:basedOn w:val="Normal"/>
    <w:next w:val="Normal"/>
    <w:link w:val="CaptionChar"/>
    <w:uiPriority w:val="2"/>
    <w:qFormat/>
    <w:rsid w:val="00A50223"/>
    <w:pPr>
      <w:keepLines/>
      <w:spacing w:before="120" w:after="360"/>
      <w:jc w:val="center"/>
    </w:pPr>
    <w:rPr>
      <w:b/>
      <w:bCs/>
      <w:sz w:val="16"/>
    </w:rPr>
  </w:style>
  <w:style w:type="paragraph" w:customStyle="1" w:styleId="INDICE">
    <w:name w:val="INDICE"/>
    <w:basedOn w:val="Normal"/>
    <w:next w:val="TOC1"/>
    <w:rsid w:val="0006215C"/>
    <w:pPr>
      <w:pageBreakBefore/>
      <w:spacing w:before="240" w:after="240"/>
      <w:jc w:val="left"/>
    </w:pPr>
    <w:rPr>
      <w:b/>
      <w:sz w:val="32"/>
    </w:rPr>
  </w:style>
  <w:style w:type="paragraph" w:customStyle="1" w:styleId="TableText">
    <w:name w:val="Table Text"/>
    <w:basedOn w:val="Normal"/>
    <w:uiPriority w:val="99"/>
    <w:rsid w:val="00A50223"/>
    <w:pPr>
      <w:keepLines/>
      <w:spacing w:before="60" w:after="60"/>
      <w:jc w:val="left"/>
    </w:pPr>
    <w:rPr>
      <w:sz w:val="16"/>
    </w:rPr>
  </w:style>
  <w:style w:type="paragraph" w:styleId="DocumentMap">
    <w:name w:val="Document Map"/>
    <w:basedOn w:val="Normal"/>
    <w:link w:val="DocumentMapChar"/>
    <w:semiHidden/>
    <w:rsid w:val="0006215C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06215C"/>
    <w:rPr>
      <w:rFonts w:ascii="Tahoma" w:eastAsia="Times New Roman" w:hAnsi="Tahoma" w:cs="Tahoma"/>
      <w:sz w:val="20"/>
      <w:szCs w:val="20"/>
      <w:shd w:val="clear" w:color="auto" w:fill="000080"/>
      <w:lang w:eastAsia="it-IT"/>
    </w:rPr>
  </w:style>
  <w:style w:type="character" w:styleId="CommentReference">
    <w:name w:val="annotation reference"/>
    <w:basedOn w:val="DefaultParagraphFont"/>
    <w:rsid w:val="00A502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0223"/>
  </w:style>
  <w:style w:type="character" w:customStyle="1" w:styleId="CommentTextChar">
    <w:name w:val="Comment Text Char"/>
    <w:basedOn w:val="DefaultParagraphFont"/>
    <w:link w:val="CommentText"/>
    <w:rsid w:val="00A50223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62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6215C"/>
    <w:rPr>
      <w:rFonts w:eastAsia="Times New Roman"/>
      <w:b/>
      <w:bCs/>
    </w:rPr>
  </w:style>
  <w:style w:type="paragraph" w:styleId="BalloonText">
    <w:name w:val="Balloon Text"/>
    <w:basedOn w:val="Normal"/>
    <w:link w:val="BalloonTextChar"/>
    <w:semiHidden/>
    <w:rsid w:val="000621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6215C"/>
    <w:rPr>
      <w:rFonts w:ascii="Tahoma" w:eastAsia="Times New Roman" w:hAnsi="Tahoma" w:cs="Tahoma"/>
      <w:sz w:val="16"/>
      <w:szCs w:val="16"/>
      <w:lang w:eastAsia="it-IT"/>
    </w:rPr>
  </w:style>
  <w:style w:type="table" w:styleId="TableGrid">
    <w:name w:val="Table Grid"/>
    <w:basedOn w:val="TableNormal"/>
    <w:rsid w:val="0006215C"/>
    <w:pPr>
      <w:spacing w:after="120"/>
      <w:jc w:val="both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06215C"/>
    <w:pPr>
      <w:spacing w:before="100" w:beforeAutospacing="1" w:after="119"/>
      <w:jc w:val="left"/>
    </w:pPr>
    <w:rPr>
      <w:rFonts w:ascii="Times New Roman" w:hAnsi="Times New Roman"/>
      <w:sz w:val="24"/>
      <w:szCs w:val="24"/>
    </w:rPr>
  </w:style>
  <w:style w:type="paragraph" w:styleId="PlainText">
    <w:name w:val="Plain Text"/>
    <w:basedOn w:val="Normal"/>
    <w:link w:val="PlainTextChar"/>
    <w:rsid w:val="0006215C"/>
    <w:pPr>
      <w:spacing w:after="0"/>
      <w:jc w:val="left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06215C"/>
    <w:rPr>
      <w:rFonts w:ascii="Consolas" w:eastAsia="Times New Roman" w:hAnsi="Consolas" w:cs="Times New Roman"/>
      <w:sz w:val="21"/>
      <w:szCs w:val="21"/>
    </w:rPr>
  </w:style>
  <w:style w:type="character" w:styleId="IntenseReference">
    <w:name w:val="Intense Reference"/>
    <w:uiPriority w:val="32"/>
    <w:qFormat/>
    <w:rsid w:val="0006215C"/>
    <w:rPr>
      <w:b/>
      <w:bCs/>
      <w:smallCaps/>
      <w:color w:val="C0504D"/>
      <w:spacing w:val="5"/>
      <w:u w:val="single"/>
    </w:rPr>
  </w:style>
  <w:style w:type="paragraph" w:styleId="EndnoteText">
    <w:name w:val="endnote text"/>
    <w:basedOn w:val="Normal"/>
    <w:link w:val="EndnoteTextChar"/>
    <w:rsid w:val="0006215C"/>
  </w:style>
  <w:style w:type="character" w:customStyle="1" w:styleId="EndnoteTextChar">
    <w:name w:val="Endnote Text Char"/>
    <w:basedOn w:val="DefaultParagraphFont"/>
    <w:link w:val="EndnoteText"/>
    <w:rsid w:val="0006215C"/>
    <w:rPr>
      <w:rFonts w:ascii="Verdana" w:eastAsia="Times New Roman" w:hAnsi="Verdana" w:cs="Times New Roman"/>
      <w:sz w:val="20"/>
      <w:szCs w:val="20"/>
    </w:rPr>
  </w:style>
  <w:style w:type="character" w:styleId="EndnoteReference">
    <w:name w:val="endnote reference"/>
    <w:rsid w:val="0006215C"/>
    <w:rPr>
      <w:vertAlign w:val="superscript"/>
    </w:rPr>
  </w:style>
  <w:style w:type="paragraph" w:styleId="FootnoteText">
    <w:name w:val="footnote text"/>
    <w:basedOn w:val="Normal"/>
    <w:link w:val="FootnoteTextChar"/>
    <w:rsid w:val="0006215C"/>
  </w:style>
  <w:style w:type="character" w:customStyle="1" w:styleId="FootnoteTextChar">
    <w:name w:val="Footnote Text Char"/>
    <w:basedOn w:val="DefaultParagraphFont"/>
    <w:link w:val="FootnoteText"/>
    <w:rsid w:val="0006215C"/>
    <w:rPr>
      <w:rFonts w:ascii="Verdana" w:eastAsia="Times New Roman" w:hAnsi="Verdana" w:cs="Times New Roman"/>
      <w:sz w:val="20"/>
      <w:szCs w:val="20"/>
    </w:rPr>
  </w:style>
  <w:style w:type="character" w:styleId="FootnoteReference">
    <w:name w:val="footnote reference"/>
    <w:rsid w:val="0006215C"/>
    <w:rPr>
      <w:vertAlign w:val="superscript"/>
    </w:rPr>
  </w:style>
  <w:style w:type="character" w:customStyle="1" w:styleId="CaptionChar">
    <w:name w:val="Caption Char"/>
    <w:basedOn w:val="DefaultParagraphFont"/>
    <w:link w:val="Caption"/>
    <w:uiPriority w:val="2"/>
    <w:rsid w:val="00A50223"/>
    <w:rPr>
      <w:rFonts w:eastAsia="Times New Roman"/>
      <w:b/>
      <w:bCs/>
      <w:sz w:val="16"/>
    </w:rPr>
  </w:style>
  <w:style w:type="paragraph" w:styleId="ListParagraph">
    <w:name w:val="List Paragraph"/>
    <w:basedOn w:val="Normal"/>
    <w:uiPriority w:val="34"/>
    <w:qFormat/>
    <w:rsid w:val="0006215C"/>
    <w:pPr>
      <w:ind w:left="708"/>
    </w:pPr>
  </w:style>
  <w:style w:type="character" w:styleId="FollowedHyperlink">
    <w:name w:val="FollowedHyperlink"/>
    <w:rsid w:val="0006215C"/>
    <w:rPr>
      <w:color w:val="954F72"/>
      <w:u w:val="single"/>
    </w:rPr>
  </w:style>
  <w:style w:type="paragraph" w:styleId="NoSpacing">
    <w:name w:val="No Spacing"/>
    <w:uiPriority w:val="1"/>
    <w:qFormat/>
    <w:rsid w:val="0006215C"/>
    <w:pPr>
      <w:jc w:val="both"/>
    </w:pPr>
    <w:rPr>
      <w:rFonts w:eastAsia="Times New Roman"/>
    </w:rPr>
  </w:style>
  <w:style w:type="character" w:customStyle="1" w:styleId="shorttext">
    <w:name w:val="short_text"/>
    <w:basedOn w:val="DefaultParagraphFont"/>
    <w:rsid w:val="00CC49DE"/>
  </w:style>
  <w:style w:type="character" w:customStyle="1" w:styleId="hps">
    <w:name w:val="hps"/>
    <w:basedOn w:val="DefaultParagraphFont"/>
    <w:rsid w:val="00CC49DE"/>
  </w:style>
  <w:style w:type="paragraph" w:customStyle="1" w:styleId="DocumentTitle">
    <w:name w:val="Document Title"/>
    <w:basedOn w:val="Normal"/>
    <w:uiPriority w:val="4"/>
    <w:qFormat/>
    <w:rsid w:val="00A50223"/>
    <w:pPr>
      <w:jc w:val="center"/>
    </w:pPr>
    <w:rPr>
      <w:b/>
      <w:bCs/>
      <w:color w:val="003366"/>
      <w:sz w:val="48"/>
    </w:rPr>
  </w:style>
  <w:style w:type="paragraph" w:customStyle="1" w:styleId="Elencosez">
    <w:name w:val="Elenco sez."/>
    <w:basedOn w:val="Normal"/>
    <w:uiPriority w:val="99"/>
    <w:rsid w:val="00A50223"/>
    <w:pPr>
      <w:numPr>
        <w:numId w:val="8"/>
      </w:numPr>
      <w:tabs>
        <w:tab w:val="left" w:pos="567"/>
      </w:tabs>
      <w:spacing w:before="60" w:after="60"/>
    </w:pPr>
  </w:style>
  <w:style w:type="paragraph" w:customStyle="1" w:styleId="Figure">
    <w:name w:val="Figure"/>
    <w:basedOn w:val="Normal"/>
    <w:next w:val="Caption"/>
    <w:uiPriority w:val="1"/>
    <w:qFormat/>
    <w:rsid w:val="00A50223"/>
    <w:pPr>
      <w:keepNext/>
      <w:spacing w:before="360" w:after="0"/>
      <w:jc w:val="center"/>
    </w:pPr>
  </w:style>
  <w:style w:type="paragraph" w:customStyle="1" w:styleId="IndexTitle">
    <w:name w:val="Index Title"/>
    <w:basedOn w:val="Normal"/>
    <w:next w:val="Normal"/>
    <w:uiPriority w:val="5"/>
    <w:qFormat/>
    <w:rsid w:val="00A50223"/>
    <w:pPr>
      <w:pageBreakBefore/>
      <w:spacing w:before="240" w:after="240"/>
      <w:jc w:val="left"/>
    </w:pPr>
    <w:rPr>
      <w:b/>
      <w:sz w:val="32"/>
    </w:rPr>
  </w:style>
  <w:style w:type="table" w:customStyle="1" w:styleId="Style1">
    <w:name w:val="Style1"/>
    <w:basedOn w:val="TableNormal"/>
    <w:uiPriority w:val="99"/>
    <w:rsid w:val="00A50223"/>
    <w:rPr>
      <w:rFonts w:eastAsia="Times New Roman"/>
      <w:sz w:val="16"/>
    </w:rPr>
    <w:tblPr>
      <w:jc w:val="center"/>
      <w:tblInd w:w="0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tblHeader/>
      <w:jc w:val="center"/>
    </w:trPr>
    <w:tcPr>
      <w:vAlign w:val="center"/>
    </w:tcPr>
  </w:style>
  <w:style w:type="character" w:styleId="PlaceholderText">
    <w:name w:val="Placeholder Text"/>
    <w:basedOn w:val="DefaultParagraphFont"/>
    <w:uiPriority w:val="99"/>
    <w:semiHidden/>
    <w:rsid w:val="00A5022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4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5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0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edn.org/content/ubiquiti-airos-56-alert-0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7.jpe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www.aredn.org/content/ubiquiti-airos-56-alert-0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aredn.org/sites/default/files/sites/default/files/pictures/user-K5DLQ/AREDN%20U-Boot%20Test%20v1.1.4.0%20setup.exe" TargetMode="External"/><Relationship Id="rId20" Type="http://schemas.openxmlformats.org/officeDocument/2006/relationships/image" Target="media/image9.jpeg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realterm.sourceforge.net/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D939EDA8FC14C7ABEE6F81992DF7E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D3387E-0210-4094-B9E3-7B6C5F4793F1}"/>
      </w:docPartPr>
      <w:docPartBody>
        <w:p w:rsidR="007B6643" w:rsidRDefault="007B6643">
          <w:r w:rsidRPr="003A60DD">
            <w:rPr>
              <w:rStyle w:val="Testosegnaposto"/>
            </w:rPr>
            <w:t>[Titolo]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/>
  <w:defaultTabStop w:val="708"/>
  <w:hyphenationZone w:val="283"/>
  <w:characterSpacingControl w:val="doNotCompress"/>
  <w:compat>
    <w:useFELayout/>
  </w:compat>
  <w:rsids>
    <w:rsidRoot w:val="007B6643"/>
    <w:rsid w:val="001504B3"/>
    <w:rsid w:val="001D17BD"/>
    <w:rsid w:val="002133B2"/>
    <w:rsid w:val="00252E8E"/>
    <w:rsid w:val="0029482F"/>
    <w:rsid w:val="002A0220"/>
    <w:rsid w:val="002C4C45"/>
    <w:rsid w:val="00303150"/>
    <w:rsid w:val="003E36AD"/>
    <w:rsid w:val="003F023F"/>
    <w:rsid w:val="00421FED"/>
    <w:rsid w:val="005E6CF1"/>
    <w:rsid w:val="00706900"/>
    <w:rsid w:val="007210FD"/>
    <w:rsid w:val="007B6643"/>
    <w:rsid w:val="007E6856"/>
    <w:rsid w:val="008941CB"/>
    <w:rsid w:val="00915CA1"/>
    <w:rsid w:val="00925809"/>
    <w:rsid w:val="00951A1C"/>
    <w:rsid w:val="0097488F"/>
    <w:rsid w:val="009B0162"/>
    <w:rsid w:val="009B4B5A"/>
    <w:rsid w:val="00A251E1"/>
    <w:rsid w:val="00A90F70"/>
    <w:rsid w:val="00B13446"/>
    <w:rsid w:val="00B5373B"/>
    <w:rsid w:val="00B67443"/>
    <w:rsid w:val="00C37542"/>
    <w:rsid w:val="00C56EB5"/>
    <w:rsid w:val="00C80A6D"/>
    <w:rsid w:val="00DC5563"/>
    <w:rsid w:val="00E413FE"/>
    <w:rsid w:val="00F31D9F"/>
    <w:rsid w:val="00F76365"/>
    <w:rsid w:val="00FA2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5C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B6643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F604FF-135B-48E4-A01A-4D88B976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16</Pages>
  <Words>1614</Words>
  <Characters>9201</Characters>
  <Application>Microsoft Office Word</Application>
  <DocSecurity>0</DocSecurity>
  <Lines>76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Debrick Procedure for Ubiquti Powerbeam 400</vt:lpstr>
      <vt:lpstr>Test Procedure BI9166PMX Add-On MINI</vt:lpstr>
    </vt:vector>
  </TitlesOfParts>
  <Company>Sitael</Company>
  <LinksUpToDate>false</LinksUpToDate>
  <CharactersWithSpaces>10794</CharactersWithSpaces>
  <SharedDoc>false</SharedDoc>
  <HLinks>
    <vt:vector size="168" baseType="variant">
      <vt:variant>
        <vt:i4>1179700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_Toc435713424</vt:lpwstr>
      </vt:variant>
      <vt:variant>
        <vt:i4>1179700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_Toc435713423</vt:lpwstr>
      </vt:variant>
      <vt:variant>
        <vt:i4>1245241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_Toc435714947</vt:lpwstr>
      </vt:variant>
      <vt:variant>
        <vt:i4>1245241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_Toc435714946</vt:lpwstr>
      </vt:variant>
      <vt:variant>
        <vt:i4>1245241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_Toc435714945</vt:lpwstr>
      </vt:variant>
      <vt:variant>
        <vt:i4>1245241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_Toc435714944</vt:lpwstr>
      </vt:variant>
      <vt:variant>
        <vt:i4>1245241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_Toc435714943</vt:lpwstr>
      </vt:variant>
      <vt:variant>
        <vt:i4>1245241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_Toc435714942</vt:lpwstr>
      </vt:variant>
      <vt:variant>
        <vt:i4>1245241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_Toc435714941</vt:lpwstr>
      </vt:variant>
      <vt:variant>
        <vt:i4>1245241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_Toc435714940</vt:lpwstr>
      </vt:variant>
      <vt:variant>
        <vt:i4>1310777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_Toc435714939</vt:lpwstr>
      </vt:variant>
      <vt:variant>
        <vt:i4>1310777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_Toc435714938</vt:lpwstr>
      </vt:variant>
      <vt:variant>
        <vt:i4>1114164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_Toc435713412</vt:lpwstr>
      </vt:variant>
      <vt:variant>
        <vt:i4>1114164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_Toc435713411</vt:lpwstr>
      </vt:variant>
      <vt:variant>
        <vt:i4>1114164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_Toc435713410</vt:lpwstr>
      </vt:variant>
      <vt:variant>
        <vt:i4>1048628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_Toc435713409</vt:lpwstr>
      </vt:variant>
      <vt:variant>
        <vt:i4>1048628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_Toc435713408</vt:lpwstr>
      </vt:variant>
      <vt:variant>
        <vt:i4>1048628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_Toc435713404</vt:lpwstr>
      </vt:variant>
      <vt:variant>
        <vt:i4>1048628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_Toc435713403</vt:lpwstr>
      </vt:variant>
      <vt:variant>
        <vt:i4>1638451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_Toc435713399</vt:lpwstr>
      </vt:variant>
      <vt:variant>
        <vt:i4>1638451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_Toc435713398</vt:lpwstr>
      </vt:variant>
      <vt:variant>
        <vt:i4>1638451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_Toc435713397</vt:lpwstr>
      </vt:variant>
      <vt:variant>
        <vt:i4>1638451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_Toc435713396</vt:lpwstr>
      </vt:variant>
      <vt:variant>
        <vt:i4>1638451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_Toc435713395</vt:lpwstr>
      </vt:variant>
      <vt:variant>
        <vt:i4>1638451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_Toc435713394</vt:lpwstr>
      </vt:variant>
      <vt:variant>
        <vt:i4>1638451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_Toc435713393</vt:lpwstr>
      </vt:variant>
      <vt:variant>
        <vt:i4>1638451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_Toc435713392</vt:lpwstr>
      </vt:variant>
      <vt:variant>
        <vt:i4>1638451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_Toc435713391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Debrick Procedure for Ubiquti Powerbeam 400</dc:title>
  <dc:subject/>
  <dc:creator>Alfredo Vania</dc:creator>
  <cp:lastModifiedBy>Alfredo Vania</cp:lastModifiedBy>
  <cp:revision>13</cp:revision>
  <dcterms:created xsi:type="dcterms:W3CDTF">2016-06-14T21:34:00Z</dcterms:created>
  <dcterms:modified xsi:type="dcterms:W3CDTF">2016-06-27T06:59:00Z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">
    <vt:lpwstr>0.1</vt:lpwstr>
  </property>
</Properties>
</file>